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4CE6" w14:textId="77777777" w:rsidR="007859B0" w:rsidRDefault="007859B0" w:rsidP="007859B0">
      <w:pPr>
        <w:jc w:val="center"/>
        <w:rPr>
          <w:b/>
          <w:bCs/>
          <w:sz w:val="28"/>
          <w:szCs w:val="28"/>
        </w:rPr>
      </w:pPr>
      <w:r w:rsidRPr="001456DF">
        <w:rPr>
          <w:b/>
          <w:bCs/>
          <w:sz w:val="28"/>
          <w:szCs w:val="28"/>
        </w:rPr>
        <w:t>TIRGUS IZPĒTE</w:t>
      </w:r>
    </w:p>
    <w:p w14:paraId="145865B3" w14:textId="09B65CBE" w:rsidR="008F320E" w:rsidRPr="001456DF" w:rsidRDefault="008F320E" w:rsidP="008F320E">
      <w:pPr>
        <w:jc w:val="center"/>
        <w:rPr>
          <w:b/>
          <w:sz w:val="28"/>
          <w:szCs w:val="28"/>
        </w:rPr>
      </w:pPr>
      <w:r w:rsidRPr="001456DF">
        <w:rPr>
          <w:b/>
          <w:sz w:val="28"/>
          <w:szCs w:val="28"/>
        </w:rPr>
        <w:t>“</w:t>
      </w:r>
      <w:r w:rsidR="00DA20A3" w:rsidRPr="00DA20A3">
        <w:rPr>
          <w:b/>
          <w:sz w:val="28"/>
          <w:szCs w:val="28"/>
        </w:rPr>
        <w:t>Hidroizolācijas renovācijas pakalpojums</w:t>
      </w:r>
      <w:r w:rsidRPr="001456DF">
        <w:rPr>
          <w:b/>
          <w:sz w:val="28"/>
          <w:szCs w:val="28"/>
        </w:rPr>
        <w:t>”</w:t>
      </w:r>
    </w:p>
    <w:p w14:paraId="50BE1DDC" w14:textId="1872C408" w:rsidR="007859B0" w:rsidRPr="001456DF" w:rsidRDefault="007859B0" w:rsidP="007859B0">
      <w:pPr>
        <w:jc w:val="center"/>
        <w:rPr>
          <w:b/>
          <w:sz w:val="28"/>
          <w:szCs w:val="28"/>
        </w:rPr>
      </w:pPr>
      <w:r w:rsidRPr="001456DF">
        <w:rPr>
          <w:b/>
          <w:sz w:val="28"/>
          <w:szCs w:val="28"/>
        </w:rPr>
        <w:t>(ID</w:t>
      </w:r>
      <w:r w:rsidR="00D84402">
        <w:rPr>
          <w:b/>
          <w:sz w:val="28"/>
          <w:szCs w:val="28"/>
        </w:rPr>
        <w:t>.</w:t>
      </w:r>
      <w:r w:rsidRPr="00FC2496">
        <w:rPr>
          <w:b/>
          <w:sz w:val="28"/>
          <w:szCs w:val="28"/>
        </w:rPr>
        <w:t>Nr.</w:t>
      </w:r>
      <w:r w:rsidR="00A85B81" w:rsidRPr="00A85B81">
        <w:rPr>
          <w:b/>
          <w:sz w:val="28"/>
          <w:szCs w:val="28"/>
        </w:rPr>
        <w:t>P/A „SAN-TEX” 2024</w:t>
      </w:r>
      <w:r w:rsidR="00A85B81">
        <w:rPr>
          <w:b/>
          <w:sz w:val="28"/>
          <w:szCs w:val="28"/>
        </w:rPr>
        <w:t>/</w:t>
      </w:r>
      <w:r w:rsidR="00A85B81" w:rsidRPr="00A85B81">
        <w:rPr>
          <w:b/>
          <w:sz w:val="28"/>
          <w:szCs w:val="28"/>
        </w:rPr>
        <w:t>1</w:t>
      </w:r>
      <w:r w:rsidR="00B35AF3">
        <w:rPr>
          <w:b/>
          <w:sz w:val="28"/>
          <w:szCs w:val="28"/>
        </w:rPr>
        <w:t>7</w:t>
      </w:r>
      <w:r w:rsidR="00A85B81">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Sarakstarindkopa"/>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27AE2DC1" w:rsidR="007D3632" w:rsidRPr="007D3632" w:rsidRDefault="00D84402" w:rsidP="00A964E1">
            <w:pPr>
              <w:rPr>
                <w:bCs/>
              </w:rPr>
            </w:pPr>
            <w:r w:rsidRPr="00D84402">
              <w:rPr>
                <w:bCs/>
              </w:rPr>
              <w:t xml:space="preserve">Balvu novada pašvaldības aģentūra </w:t>
            </w:r>
            <w:r>
              <w:rPr>
                <w:bCs/>
              </w:rPr>
              <w:t>“</w:t>
            </w:r>
            <w:r w:rsidR="008F320E" w:rsidRPr="008F320E">
              <w:rPr>
                <w:bCs/>
              </w:rPr>
              <w:t>SAN-TEX</w:t>
            </w:r>
            <w:r>
              <w:rPr>
                <w:bCs/>
              </w:rPr>
              <w:t>”</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1D5913FA" w:rsidR="007D3632" w:rsidRPr="007D3632" w:rsidRDefault="00D84402" w:rsidP="00A964E1">
            <w:r w:rsidRPr="00D84402">
              <w:t>90001663120</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7B467B11" w14:textId="77777777" w:rsidR="00112836" w:rsidRDefault="00A85B81" w:rsidP="00A964E1">
            <w:r w:rsidRPr="00A85B81">
              <w:t>Bērzpils iela 56, Balvi, Balvu nov., LV-4501</w:t>
            </w:r>
            <w:r w:rsidR="007D3632" w:rsidRPr="007D3632">
              <w:t>,</w:t>
            </w:r>
          </w:p>
          <w:p w14:paraId="5A86D55E" w14:textId="75ADC493" w:rsidR="007D3632" w:rsidRPr="007D3632" w:rsidRDefault="00000000" w:rsidP="00A964E1">
            <w:hyperlink r:id="rId7" w:history="1">
              <w:r w:rsidR="00A151E5" w:rsidRPr="00A77926">
                <w:rPr>
                  <w:rStyle w:val="Hipersaite"/>
                </w:rPr>
                <w:t>santex@balvi.lv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69F0CCC0" w:rsidR="007D3632" w:rsidRPr="007D3632" w:rsidRDefault="00D84402" w:rsidP="00A964E1">
            <w:r w:rsidRPr="00D84402">
              <w:t>Balvu novada pašvaldības aģentūras “</w:t>
            </w:r>
            <w:r w:rsidR="008F320E" w:rsidRPr="008F320E">
              <w:rPr>
                <w:bCs/>
              </w:rPr>
              <w:t>SAN-TEX</w:t>
            </w:r>
            <w:r w:rsidRPr="00D84402">
              <w:t>” remontceltniecības nozares vadītājs Kaspars Bikaviņš, mob.26173310</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037D2DD4" w:rsidR="007D3632" w:rsidRPr="007D3632" w:rsidRDefault="00AD3642" w:rsidP="00A964E1">
            <w:pPr>
              <w:rPr>
                <w:lang w:eastAsia="lv-LV"/>
              </w:rPr>
            </w:pPr>
            <w:r w:rsidRPr="00D84402">
              <w:t>Balvu novada pašvaldības aģentūras “</w:t>
            </w:r>
            <w:r w:rsidR="008F320E" w:rsidRPr="008F320E">
              <w:rPr>
                <w:bCs/>
              </w:rPr>
              <w:t>SAN-TEX</w:t>
            </w:r>
            <w:r w:rsidRPr="00D84402">
              <w:t xml:space="preserve">” </w:t>
            </w:r>
            <w:r w:rsidR="00D84402">
              <w:rPr>
                <w:bCs/>
              </w:rPr>
              <w:t xml:space="preserve">Iepirkumu komisijas sekretāre Valērija Vilciņa, mob.22415970, </w:t>
            </w:r>
            <w:r w:rsidR="007D3632" w:rsidRPr="007D3632">
              <w:rPr>
                <w:color w:val="000000"/>
              </w:rPr>
              <w:t xml:space="preserve">e-pasts: </w:t>
            </w:r>
            <w:hyperlink r:id="rId8" w:history="1">
              <w:r w:rsidR="00872281" w:rsidRPr="000748B2">
                <w:rPr>
                  <w:rStyle w:val="Hipersaite"/>
                </w:rPr>
                <w:t>valerija.vilcina@inbox.lv</w:t>
              </w:r>
            </w:hyperlink>
            <w:r w:rsidR="00D84402">
              <w:rPr>
                <w:color w:val="000000"/>
              </w:rPr>
              <w:t xml:space="preserve"> </w:t>
            </w:r>
            <w:r w:rsidR="007D3632"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6D203342" w14:textId="524EDA1E" w:rsidR="007D3632" w:rsidRPr="007D3632" w:rsidRDefault="007D3632" w:rsidP="00A964E1">
            <w:r w:rsidRPr="007D3632">
              <w:rPr>
                <w:kern w:val="2"/>
                <w:lang w:eastAsia="lv-LV"/>
              </w:rPr>
              <w:t>pirmdienās, otrdienās</w:t>
            </w:r>
            <w:r w:rsidR="00D84402">
              <w:rPr>
                <w:kern w:val="2"/>
                <w:lang w:eastAsia="lv-LV"/>
              </w:rPr>
              <w:t xml:space="preserve">, </w:t>
            </w:r>
            <w:r w:rsidRPr="007D3632">
              <w:rPr>
                <w:kern w:val="2"/>
                <w:lang w:eastAsia="lv-LV"/>
              </w:rPr>
              <w:t>trešdienās</w:t>
            </w:r>
            <w:r w:rsidR="00D84402">
              <w:rPr>
                <w:kern w:val="2"/>
                <w:lang w:eastAsia="lv-LV"/>
              </w:rPr>
              <w:t xml:space="preserve">, </w:t>
            </w:r>
            <w:r w:rsidR="00D84402" w:rsidRPr="007D3632">
              <w:rPr>
                <w:kern w:val="2"/>
                <w:lang w:eastAsia="lv-LV"/>
              </w:rPr>
              <w:t>ceturtdienās</w:t>
            </w:r>
            <w:r w:rsidR="00D84402">
              <w:rPr>
                <w:kern w:val="2"/>
                <w:lang w:eastAsia="lv-LV"/>
              </w:rPr>
              <w:t xml:space="preserve"> un </w:t>
            </w:r>
            <w:r w:rsidR="00D84402" w:rsidRPr="007D3632">
              <w:rPr>
                <w:kern w:val="2"/>
                <w:lang w:eastAsia="lv-LV"/>
              </w:rPr>
              <w:t>piektdienās</w:t>
            </w:r>
            <w:r w:rsidRPr="007D3632">
              <w:rPr>
                <w:kern w:val="2"/>
                <w:lang w:eastAsia="lv-LV"/>
              </w:rPr>
              <w:t xml:space="preserve"> </w:t>
            </w:r>
            <w:r w:rsidR="00872281">
              <w:rPr>
                <w:kern w:val="2"/>
                <w:lang w:eastAsia="lv-LV"/>
              </w:rPr>
              <w:t>no plkst.</w:t>
            </w:r>
            <w:r w:rsidRPr="007D3632">
              <w:rPr>
                <w:kern w:val="2"/>
                <w:lang w:eastAsia="lv-LV"/>
              </w:rPr>
              <w:t>8.</w:t>
            </w:r>
            <w:r w:rsidR="00D84402">
              <w:rPr>
                <w:kern w:val="2"/>
                <w:lang w:eastAsia="lv-LV"/>
              </w:rPr>
              <w:t>0</w:t>
            </w:r>
            <w:r w:rsidRPr="007D3632">
              <w:rPr>
                <w:kern w:val="2"/>
                <w:lang w:eastAsia="lv-LV"/>
              </w:rPr>
              <w:t>0</w:t>
            </w:r>
            <w:r w:rsidR="00872281">
              <w:rPr>
                <w:kern w:val="2"/>
                <w:lang w:eastAsia="lv-LV"/>
              </w:rPr>
              <w:t xml:space="preserve"> līdz plkst.</w:t>
            </w:r>
            <w:r w:rsidRPr="007D3632">
              <w:rPr>
                <w:kern w:val="2"/>
                <w:lang w:eastAsia="lv-LV"/>
              </w:rPr>
              <w:t>17.00</w:t>
            </w:r>
          </w:p>
        </w:tc>
      </w:tr>
    </w:tbl>
    <w:p w14:paraId="3EFBB928" w14:textId="77777777" w:rsidR="008F320E" w:rsidRDefault="008F320E" w:rsidP="008F320E">
      <w:pPr>
        <w:jc w:val="both"/>
      </w:pPr>
      <w:bookmarkStart w:id="0" w:name="_Hlk107237272"/>
      <w:r>
        <w:rPr>
          <w:b/>
          <w:bCs/>
        </w:rPr>
        <w:t>2. Tirgus izpētes priekšmets:</w:t>
      </w:r>
      <w:r>
        <w:t xml:space="preserve"> </w:t>
      </w:r>
    </w:p>
    <w:p w14:paraId="59FAFB50" w14:textId="6E9C871B" w:rsidR="008F320E" w:rsidRPr="00DF0B7E" w:rsidRDefault="008F320E" w:rsidP="008F320E">
      <w:pPr>
        <w:jc w:val="both"/>
        <w:rPr>
          <w:rFonts w:asciiTheme="majorBidi" w:hAnsiTheme="majorBidi" w:cstheme="majorBidi"/>
          <w:bCs/>
        </w:rPr>
      </w:pPr>
      <w:r w:rsidRPr="00F71118">
        <w:rPr>
          <w:rFonts w:asciiTheme="majorBidi" w:hAnsiTheme="majorBidi" w:cstheme="majorBidi"/>
        </w:rPr>
        <w:t xml:space="preserve">2.1. </w:t>
      </w:r>
      <w:r w:rsidR="00DA20A3" w:rsidRPr="00DA20A3">
        <w:rPr>
          <w:rFonts w:asciiTheme="majorBidi" w:hAnsiTheme="majorBidi" w:cstheme="majorBidi"/>
        </w:rPr>
        <w:t xml:space="preserve">Hidroizolācijas renovācijas pakalpojums </w:t>
      </w:r>
      <w:r w:rsidR="00C33CE2" w:rsidRPr="00C33CE2">
        <w:rPr>
          <w:rFonts w:asciiTheme="majorBidi" w:hAnsiTheme="majorBidi" w:cstheme="majorBidi"/>
        </w:rPr>
        <w:t>virs lodžijas</w:t>
      </w:r>
      <w:r w:rsidRPr="00F71118">
        <w:rPr>
          <w:rFonts w:asciiTheme="majorBidi" w:hAnsiTheme="majorBidi" w:cstheme="majorBidi"/>
          <w:bCs/>
        </w:rPr>
        <w:t>,</w:t>
      </w:r>
      <w:r w:rsidRPr="00F71118">
        <w:rPr>
          <w:rFonts w:asciiTheme="majorBidi" w:hAnsiTheme="majorBidi" w:cstheme="majorBidi"/>
        </w:rPr>
        <w:t xml:space="preserve"> atbilstoši </w:t>
      </w:r>
      <w:r w:rsidRPr="00DF0B7E">
        <w:rPr>
          <w:rFonts w:asciiTheme="majorBidi" w:hAnsiTheme="majorBidi" w:cstheme="majorBidi"/>
        </w:rPr>
        <w:t>Tehniskajai specifikācijai (skat. 1.pielikumu)</w:t>
      </w:r>
      <w:r w:rsidRPr="00DF0B7E">
        <w:rPr>
          <w:rFonts w:asciiTheme="majorBidi" w:hAnsiTheme="majorBidi" w:cstheme="majorBidi"/>
          <w:bCs/>
          <w:shd w:val="clear" w:color="auto" w:fill="FFFFFF"/>
        </w:rPr>
        <w:t>.</w:t>
      </w:r>
    </w:p>
    <w:p w14:paraId="5CDAF81C" w14:textId="7F81C7A3" w:rsidR="008F320E" w:rsidRPr="00F71118" w:rsidRDefault="008F320E" w:rsidP="008F320E">
      <w:pPr>
        <w:jc w:val="both"/>
        <w:rPr>
          <w:rFonts w:asciiTheme="majorBidi" w:hAnsiTheme="majorBidi" w:cstheme="majorBidi"/>
        </w:rPr>
      </w:pPr>
      <w:r w:rsidRPr="00DF0B7E">
        <w:rPr>
          <w:rFonts w:asciiTheme="majorBidi" w:hAnsiTheme="majorBidi" w:cstheme="majorBidi"/>
        </w:rPr>
        <w:t>2.2. Pretendents nevar iesniegt piedāvājuma variantus.</w:t>
      </w:r>
    </w:p>
    <w:p w14:paraId="576D3205" w14:textId="77777777" w:rsidR="008F320E" w:rsidRDefault="008F320E" w:rsidP="008F320E">
      <w:pPr>
        <w:jc w:val="both"/>
      </w:pPr>
      <w:r>
        <w:rPr>
          <w:b/>
          <w:bCs/>
        </w:rPr>
        <w:t xml:space="preserve">3. </w:t>
      </w:r>
      <w:r w:rsidRPr="0006626B">
        <w:rPr>
          <w:b/>
          <w:bCs/>
        </w:rPr>
        <w:t>Piedāvājuma izvēles kritērijs:</w:t>
      </w:r>
      <w:r>
        <w:t xml:space="preserve"> zemākā cena.</w:t>
      </w:r>
    </w:p>
    <w:p w14:paraId="1324E095" w14:textId="661BFEA9" w:rsidR="008F320E" w:rsidRDefault="008F320E" w:rsidP="008F320E">
      <w:pPr>
        <w:jc w:val="both"/>
        <w:rPr>
          <w:b/>
          <w:bCs/>
          <w:szCs w:val="20"/>
          <w:lang w:eastAsia="lv-LV"/>
        </w:rPr>
      </w:pPr>
      <w:r>
        <w:rPr>
          <w:b/>
          <w:bCs/>
        </w:rPr>
        <w:t>4</w:t>
      </w:r>
      <w:r w:rsidRPr="00893D94">
        <w:rPr>
          <w:b/>
          <w:bCs/>
        </w:rPr>
        <w:t xml:space="preserve">. </w:t>
      </w:r>
      <w:r w:rsidRPr="00893D94">
        <w:rPr>
          <w:b/>
          <w:bCs/>
          <w:szCs w:val="20"/>
          <w:lang w:eastAsia="lv-LV"/>
        </w:rPr>
        <w:t>Līguma izpildes vieta:</w:t>
      </w:r>
      <w:r>
        <w:rPr>
          <w:b/>
          <w:bCs/>
          <w:szCs w:val="20"/>
          <w:lang w:eastAsia="lv-LV"/>
        </w:rPr>
        <w:t xml:space="preserve"> </w:t>
      </w:r>
      <w:r w:rsidR="00EF02D0">
        <w:rPr>
          <w:spacing w:val="-4"/>
        </w:rPr>
        <w:t xml:space="preserve">Brīvības iela </w:t>
      </w:r>
      <w:r w:rsidR="00C33CE2">
        <w:rPr>
          <w:spacing w:val="-4"/>
        </w:rPr>
        <w:t>73</w:t>
      </w:r>
      <w:r>
        <w:t>, Balvi, Balvu novads.</w:t>
      </w:r>
    </w:p>
    <w:p w14:paraId="08C863C9" w14:textId="2387C484" w:rsidR="008F320E" w:rsidRDefault="008F320E" w:rsidP="008F320E">
      <w:pPr>
        <w:jc w:val="both"/>
        <w:rPr>
          <w:lang w:eastAsia="lv-LV"/>
        </w:rPr>
      </w:pPr>
      <w:r w:rsidRPr="00253ECE">
        <w:rPr>
          <w:b/>
          <w:bCs/>
          <w:lang w:eastAsia="lv-LV"/>
        </w:rPr>
        <w:t xml:space="preserve">5. </w:t>
      </w:r>
      <w:r w:rsidRPr="00253ECE">
        <w:rPr>
          <w:b/>
          <w:bCs/>
          <w:color w:val="000000"/>
          <w:lang w:eastAsia="lv-LV"/>
        </w:rPr>
        <w:t xml:space="preserve">Līguma </w:t>
      </w:r>
      <w:r w:rsidRPr="00253ECE">
        <w:rPr>
          <w:b/>
          <w:bCs/>
          <w:lang w:eastAsia="lv-LV"/>
        </w:rPr>
        <w:t>izpildes</w:t>
      </w:r>
      <w:r w:rsidRPr="00253ECE">
        <w:rPr>
          <w:b/>
          <w:bCs/>
          <w:color w:val="000000"/>
          <w:lang w:eastAsia="lv-LV"/>
        </w:rPr>
        <w:t xml:space="preserve"> termiņš:</w:t>
      </w:r>
      <w:r w:rsidRPr="00253ECE">
        <w:rPr>
          <w:color w:val="000000"/>
          <w:lang w:eastAsia="lv-LV"/>
        </w:rPr>
        <w:t xml:space="preserve"> </w:t>
      </w:r>
      <w:bookmarkStart w:id="1" w:name="_Hlk159577124"/>
      <w:bookmarkStart w:id="2" w:name="_Hlk173163386"/>
      <w:r w:rsidR="00253ECE" w:rsidRPr="00253ECE">
        <w:rPr>
          <w:rFonts w:asciiTheme="majorBidi" w:hAnsiTheme="majorBidi" w:cstheme="majorBidi"/>
        </w:rPr>
        <w:t>2</w:t>
      </w:r>
      <w:r w:rsidRPr="00253ECE">
        <w:rPr>
          <w:rFonts w:asciiTheme="majorBidi" w:hAnsiTheme="majorBidi" w:cstheme="majorBidi"/>
        </w:rPr>
        <w:t xml:space="preserve"> (</w:t>
      </w:r>
      <w:r w:rsidR="00253ECE" w:rsidRPr="00253ECE">
        <w:rPr>
          <w:rFonts w:asciiTheme="majorBidi" w:hAnsiTheme="majorBidi" w:cstheme="majorBidi"/>
        </w:rPr>
        <w:t>div</w:t>
      </w:r>
      <w:r w:rsidRPr="00253ECE">
        <w:rPr>
          <w:rFonts w:asciiTheme="majorBidi" w:hAnsiTheme="majorBidi" w:cstheme="majorBidi"/>
        </w:rPr>
        <w:t xml:space="preserve">i) mēneši </w:t>
      </w:r>
      <w:bookmarkEnd w:id="1"/>
      <w:r w:rsidRPr="00253ECE">
        <w:rPr>
          <w:rFonts w:asciiTheme="majorBidi" w:hAnsiTheme="majorBidi" w:cstheme="majorBidi"/>
        </w:rPr>
        <w:t>no līguma noslēgšanas dienas</w:t>
      </w:r>
      <w:r w:rsidRPr="00253ECE">
        <w:rPr>
          <w:lang w:eastAsia="lv-LV"/>
        </w:rPr>
        <w:t xml:space="preserve">. </w:t>
      </w:r>
      <w:bookmarkEnd w:id="2"/>
      <w:r w:rsidRPr="00253ECE">
        <w:rPr>
          <w:lang w:eastAsia="lv-LV"/>
        </w:rPr>
        <w:t>Pretendents nav tiesīgs piedāvājumā norādīt garāku izpildes termiņu. Noslēgtā līguma termiņa grozījumi ir pieļaujami, ja tie ir objektīvi pamatoti.</w:t>
      </w:r>
    </w:p>
    <w:p w14:paraId="36988147" w14:textId="22073402" w:rsidR="001A0580" w:rsidRPr="00BF05A5" w:rsidRDefault="008F320E" w:rsidP="00A964E1">
      <w:pPr>
        <w:jc w:val="both"/>
        <w:rPr>
          <w:rFonts w:asciiTheme="majorBidi" w:hAnsiTheme="majorBidi" w:cstheme="majorBidi"/>
          <w:lang w:eastAsia="lv-LV"/>
        </w:rPr>
      </w:pPr>
      <w:r w:rsidRPr="00D43E72">
        <w:rPr>
          <w:rFonts w:asciiTheme="majorBidi" w:hAnsiTheme="majorBidi" w:cstheme="majorBidi"/>
          <w:b/>
          <w:lang w:eastAsia="lv-LV"/>
        </w:rPr>
        <w:t>6. Garantijas termiņ</w:t>
      </w:r>
      <w:r w:rsidR="00C33CE2" w:rsidRPr="00D43E72">
        <w:rPr>
          <w:rFonts w:asciiTheme="majorBidi" w:hAnsiTheme="majorBidi" w:cstheme="majorBidi"/>
          <w:b/>
          <w:lang w:eastAsia="lv-LV"/>
        </w:rPr>
        <w:t>š</w:t>
      </w:r>
      <w:r w:rsidRPr="00D43E72">
        <w:rPr>
          <w:rFonts w:asciiTheme="majorBidi" w:hAnsiTheme="majorBidi" w:cstheme="majorBidi"/>
          <w:b/>
          <w:lang w:eastAsia="lv-LV"/>
        </w:rPr>
        <w:t>:</w:t>
      </w:r>
      <w:r w:rsidR="001A0580" w:rsidRPr="00D43E72">
        <w:rPr>
          <w:rFonts w:asciiTheme="majorBidi" w:hAnsiTheme="majorBidi" w:cstheme="majorBidi"/>
          <w:lang w:eastAsia="lv-LV"/>
        </w:rPr>
        <w:t xml:space="preserve"> vismaz 24 (divdesmit četri) mēneši pēc līguma </w:t>
      </w:r>
      <w:bookmarkStart w:id="3" w:name="_Hlk112340134"/>
      <w:r w:rsidR="00EA624E" w:rsidRPr="00D43E72">
        <w:rPr>
          <w:rFonts w:asciiTheme="majorBidi" w:hAnsiTheme="majorBidi" w:cstheme="majorBidi"/>
          <w:lang w:eastAsia="lv-LV"/>
        </w:rPr>
        <w:t>pilnīgas</w:t>
      </w:r>
      <w:bookmarkEnd w:id="3"/>
      <w:r w:rsidR="001A0580" w:rsidRPr="00D43E72">
        <w:rPr>
          <w:rFonts w:asciiTheme="majorBidi" w:hAnsiTheme="majorBidi" w:cstheme="majorBidi"/>
          <w:lang w:eastAsia="lv-LV"/>
        </w:rPr>
        <w:t xml:space="preserve"> izpildes un nodošanas-pieņemšanas akta parakstīšanas</w:t>
      </w:r>
      <w:r w:rsidR="00212B8A" w:rsidRPr="00D43E72">
        <w:rPr>
          <w:rFonts w:asciiTheme="majorBidi" w:hAnsiTheme="majorBidi" w:cstheme="majorBidi"/>
          <w:lang w:eastAsia="lv-LV"/>
        </w:rPr>
        <w:t>.</w:t>
      </w:r>
    </w:p>
    <w:bookmarkEnd w:id="0"/>
    <w:p w14:paraId="371F69B3" w14:textId="71E6C3D0" w:rsidR="007859B0" w:rsidRPr="002A72B7" w:rsidRDefault="001A0580" w:rsidP="002A72B7">
      <w:pPr>
        <w:suppressAutoHyphens w:val="0"/>
        <w:jc w:val="both"/>
      </w:pPr>
      <w:r w:rsidRPr="002A72B7">
        <w:rPr>
          <w:b/>
          <w:bCs/>
          <w:color w:val="000000"/>
          <w:lang w:eastAsia="lv-LV"/>
        </w:rPr>
        <w:t>7</w:t>
      </w:r>
      <w:r w:rsidR="007859B0" w:rsidRPr="002A72B7">
        <w:rPr>
          <w:b/>
          <w:bCs/>
          <w:color w:val="000000"/>
          <w:lang w:eastAsia="lv-LV"/>
        </w:rPr>
        <w:t>. Līgumcena:</w:t>
      </w:r>
      <w:r w:rsidR="007859B0" w:rsidRPr="002A72B7">
        <w:rPr>
          <w:color w:val="000000"/>
          <w:lang w:eastAsia="lv-LV"/>
        </w:rPr>
        <w:t xml:space="preserve"> </w:t>
      </w:r>
      <w:r w:rsidR="00C33CE2" w:rsidRPr="00030301">
        <w:t>cenā jābūt iekļautiem visiem ar iepirkuma līguma izpildi saistītiem izd</w:t>
      </w:r>
      <w:r w:rsidR="00C33CE2" w:rsidRPr="00B21164">
        <w:t>evumiem, t.sk., nodokļiem, nodevām, administratīvajām izmaksām, transporta izdevumiem, iespējamiem sadārdzinājumi</w:t>
      </w:r>
      <w:r w:rsidR="00C33CE2" w:rsidRPr="00B21164">
        <w:rPr>
          <w:color w:val="000000"/>
        </w:rPr>
        <w:t>em u.c. cenu izmaiņām</w:t>
      </w:r>
      <w:r w:rsidR="00C33CE2" w:rsidRPr="00B21164">
        <w:t>, kā arī tādām izmaksām, kas nav minētas, bet bez kuriem nebūtu iespējama kvalitatīva un normatīvajiem aktiem atbilstoša līguma izpilde</w:t>
      </w:r>
    </w:p>
    <w:p w14:paraId="4D02E46C" w14:textId="77777777" w:rsidR="00AD3642"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w:t>
      </w:r>
    </w:p>
    <w:p w14:paraId="49BD3AA3" w14:textId="3693AEFE" w:rsidR="00AD3642" w:rsidRDefault="00AD3642" w:rsidP="00A964E1">
      <w:pPr>
        <w:jc w:val="both"/>
        <w:rPr>
          <w:lang w:eastAsia="lv-LV"/>
        </w:rPr>
      </w:pPr>
      <w:r>
        <w:rPr>
          <w:lang w:eastAsia="lv-LV"/>
        </w:rPr>
        <w:t xml:space="preserve">8.1. </w:t>
      </w:r>
      <w:r w:rsidR="00872281">
        <w:rPr>
          <w:lang w:eastAsia="lv-LV"/>
        </w:rPr>
        <w:t>3</w:t>
      </w:r>
      <w:r w:rsidR="007859B0" w:rsidRPr="00B21164">
        <w:rPr>
          <w:lang w:eastAsia="lv-LV"/>
        </w:rPr>
        <w:t>0 (</w:t>
      </w:r>
      <w:r w:rsidR="00872281">
        <w:rPr>
          <w:lang w:eastAsia="lv-LV"/>
        </w:rPr>
        <w:t>trīsd</w:t>
      </w:r>
      <w:r w:rsidR="007859B0" w:rsidRPr="00B21164">
        <w:rPr>
          <w:lang w:eastAsia="lv-LV"/>
        </w:rPr>
        <w:t xml:space="preserve">esmit) dienu laikā </w:t>
      </w:r>
      <w:r w:rsidR="007859B0" w:rsidRPr="00152ABC">
        <w:rPr>
          <w:lang w:eastAsia="lv-LV"/>
        </w:rPr>
        <w:t>pēc</w:t>
      </w:r>
      <w:r w:rsidR="00E20509" w:rsidRPr="00152ABC">
        <w:rPr>
          <w:rFonts w:eastAsia="Calibri"/>
          <w:bCs/>
          <w:lang w:eastAsia="lv-LV"/>
        </w:rPr>
        <w:t xml:space="preserve"> </w:t>
      </w:r>
      <w:r w:rsidR="006454F9">
        <w:rPr>
          <w:rFonts w:eastAsia="Calibri"/>
          <w:bCs/>
          <w:lang w:eastAsia="lv-LV"/>
        </w:rPr>
        <w:t xml:space="preserve">sekmīgas līgumsaistību izpildes, </w:t>
      </w:r>
      <w:r w:rsidR="00E20509" w:rsidRPr="00152ABC">
        <w:rPr>
          <w:rFonts w:eastAsia="Calibri"/>
          <w:bCs/>
          <w:lang w:eastAsia="lv-LV"/>
        </w:rPr>
        <w:t xml:space="preserve">nodošanas-pieņemšanas akta parakstīšanas un </w:t>
      </w:r>
      <w:r w:rsidR="00872281" w:rsidRPr="000921C3">
        <w:rPr>
          <w:rFonts w:asciiTheme="majorBidi" w:hAnsiTheme="majorBidi" w:cstheme="majorBidi"/>
        </w:rPr>
        <w:t>rēķina iesniegšanas</w:t>
      </w:r>
      <w:r w:rsidR="00A85B81">
        <w:rPr>
          <w:lang w:eastAsia="lv-LV"/>
        </w:rPr>
        <w:t>.</w:t>
      </w:r>
    </w:p>
    <w:p w14:paraId="4B26BB76" w14:textId="16D6543C" w:rsidR="007859B0" w:rsidRDefault="00AD3642" w:rsidP="00A964E1">
      <w:pPr>
        <w:jc w:val="both"/>
        <w:rPr>
          <w:rFonts w:asciiTheme="majorBidi" w:eastAsia="TimesNewRoman" w:hAnsiTheme="majorBidi" w:cstheme="majorBidi"/>
          <w:lang w:eastAsia="ru-RU"/>
        </w:rPr>
      </w:pPr>
      <w:r>
        <w:rPr>
          <w:lang w:eastAsia="lv-LV"/>
        </w:rPr>
        <w:t xml:space="preserve">8.2. </w:t>
      </w:r>
      <w:r w:rsidR="00A85B81" w:rsidRPr="00F71118">
        <w:rPr>
          <w:rFonts w:asciiTheme="majorBidi" w:eastAsia="TimesNewRoman" w:hAnsiTheme="majorBidi" w:cstheme="majorBidi"/>
          <w:lang w:eastAsia="ru-RU"/>
        </w:rPr>
        <w:t>Līguma darbības laikā, apmaksas kārtība nevar tikt mainīta.</w:t>
      </w:r>
    </w:p>
    <w:p w14:paraId="2A524545" w14:textId="1E409B62" w:rsidR="00AD3642" w:rsidRPr="00AD3642" w:rsidRDefault="00AD3642" w:rsidP="00A964E1">
      <w:pPr>
        <w:contextualSpacing/>
        <w:jc w:val="both"/>
        <w:rPr>
          <w:rFonts w:asciiTheme="majorBidi" w:hAnsiTheme="majorBidi" w:cstheme="majorBidi"/>
        </w:rPr>
      </w:pPr>
      <w:r w:rsidRPr="00F61007">
        <w:rPr>
          <w:rFonts w:asciiTheme="majorBidi" w:hAnsiTheme="majorBidi" w:cstheme="majorBidi"/>
          <w:b/>
          <w:bCs/>
          <w:iCs/>
        </w:rPr>
        <w:t>9. P</w:t>
      </w:r>
      <w:r w:rsidRPr="00F61007">
        <w:rPr>
          <w:rFonts w:asciiTheme="majorBidi" w:hAnsiTheme="majorBidi" w:cstheme="majorBidi"/>
          <w:b/>
        </w:rPr>
        <w:t>iedāvājuma derīguma termiņš:</w:t>
      </w:r>
      <w:r w:rsidRPr="00F61007">
        <w:rPr>
          <w:rFonts w:asciiTheme="majorBidi" w:hAnsiTheme="majorBidi" w:cstheme="majorBidi"/>
          <w:bCs/>
        </w:rPr>
        <w:t xml:space="preserve"> vismaz </w:t>
      </w:r>
      <w:r w:rsidRPr="00F61007">
        <w:rPr>
          <w:rFonts w:asciiTheme="majorBidi" w:hAnsiTheme="majorBidi" w:cstheme="majorBidi"/>
        </w:rPr>
        <w:t xml:space="preserve">30 </w:t>
      </w:r>
      <w:r w:rsidR="00872281">
        <w:rPr>
          <w:rFonts w:asciiTheme="majorBidi" w:hAnsiTheme="majorBidi" w:cstheme="majorBidi"/>
        </w:rPr>
        <w:t xml:space="preserve">(trīsdesmit) </w:t>
      </w:r>
      <w:r w:rsidRPr="00F61007">
        <w:rPr>
          <w:rFonts w:asciiTheme="majorBidi" w:hAnsiTheme="majorBidi" w:cstheme="majorBidi"/>
        </w:rPr>
        <w:t>dienas pēc piedāvājumu iesniegšanas beigu termiņa.</w:t>
      </w:r>
    </w:p>
    <w:p w14:paraId="27F289FE" w14:textId="46ECBFDF" w:rsidR="007859B0" w:rsidRDefault="00AD3642" w:rsidP="00A964E1">
      <w:pPr>
        <w:jc w:val="both"/>
        <w:rPr>
          <w:b/>
          <w:bCs/>
          <w:lang w:eastAsia="lv-LV"/>
        </w:rPr>
      </w:pPr>
      <w:r>
        <w:rPr>
          <w:b/>
          <w:bCs/>
          <w:lang w:eastAsia="lv-LV"/>
        </w:rPr>
        <w:t>10</w:t>
      </w:r>
      <w:r w:rsidR="007859B0" w:rsidRPr="00B21164">
        <w:rPr>
          <w:b/>
          <w:bCs/>
          <w:lang w:eastAsia="lv-LV"/>
        </w:rPr>
        <w:t>. Prasības pretendentam:</w:t>
      </w:r>
    </w:p>
    <w:p w14:paraId="246E289B" w14:textId="1DBCC903" w:rsidR="00DA74EC" w:rsidRPr="002671F1" w:rsidRDefault="00AD3642" w:rsidP="00A964E1">
      <w:pPr>
        <w:suppressAutoHyphens w:val="0"/>
        <w:autoSpaceDE w:val="0"/>
        <w:autoSpaceDN w:val="0"/>
        <w:adjustRightInd w:val="0"/>
        <w:jc w:val="both"/>
      </w:pPr>
      <w:r>
        <w:rPr>
          <w:color w:val="000000"/>
          <w:lang w:eastAsia="lv-LV"/>
        </w:rPr>
        <w:t>10</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ipersaite"/>
          </w:rPr>
          <w:t>https://www.ur.gov.lv/lv/</w:t>
        </w:r>
      </w:hyperlink>
      <w:r w:rsidR="00DA74EC" w:rsidRPr="002671F1">
        <w:t xml:space="preserve"> .</w:t>
      </w:r>
    </w:p>
    <w:p w14:paraId="31187CFB" w14:textId="472D319C" w:rsidR="00DA74EC" w:rsidRDefault="00AD3642" w:rsidP="00A964E1">
      <w:pPr>
        <w:suppressAutoHyphens w:val="0"/>
        <w:autoSpaceDE w:val="0"/>
        <w:autoSpaceDN w:val="0"/>
        <w:adjustRightInd w:val="0"/>
        <w:jc w:val="both"/>
      </w:pPr>
      <w:r>
        <w:t>10</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6435EE">
        <w:t xml:space="preserve">citas personas” </w:t>
      </w:r>
      <w:hyperlink r:id="rId10" w:history="1">
        <w:r w:rsidR="00DA74EC" w:rsidRPr="006435EE">
          <w:rPr>
            <w:rStyle w:val="Hipersaite"/>
          </w:rPr>
          <w:t>https://www6.vid.gov.lv/SDV</w:t>
        </w:r>
      </w:hyperlink>
      <w:r w:rsidR="00DA74EC" w:rsidRPr="006435EE">
        <w:t xml:space="preserve"> .</w:t>
      </w:r>
    </w:p>
    <w:p w14:paraId="43E0CC0A" w14:textId="69B3677E" w:rsidR="00A85B81" w:rsidRPr="00A85B81" w:rsidRDefault="00AD3642" w:rsidP="00A85B81">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A85B81" w:rsidRPr="00F71118">
        <w:rPr>
          <w:rFonts w:asciiTheme="majorBidi" w:hAnsiTheme="majorBidi" w:cstheme="majorBidi"/>
        </w:rPr>
        <w:t>.</w:t>
      </w:r>
      <w:r w:rsidR="00C33CE2">
        <w:rPr>
          <w:rFonts w:asciiTheme="majorBidi" w:hAnsiTheme="majorBidi" w:cstheme="majorBidi"/>
        </w:rPr>
        <w:t>3</w:t>
      </w:r>
      <w:r w:rsidR="00A85B81" w:rsidRPr="00F71118">
        <w:rPr>
          <w:rFonts w:asciiTheme="majorBidi" w:hAnsiTheme="majorBidi" w:cstheme="majorBidi"/>
        </w:rPr>
        <w:t>. Piedāvājums jāparaksta paraksttiesīgai personai.</w:t>
      </w:r>
    </w:p>
    <w:p w14:paraId="00377233" w14:textId="7B6A209C" w:rsidR="00893D94" w:rsidRPr="007B4D0C" w:rsidRDefault="00AD3642" w:rsidP="00A964E1">
      <w:pPr>
        <w:jc w:val="both"/>
        <w:rPr>
          <w:rFonts w:asciiTheme="majorBidi" w:hAnsiTheme="majorBidi" w:cstheme="majorBidi"/>
        </w:rPr>
      </w:pPr>
      <w:r>
        <w:rPr>
          <w:lang w:eastAsia="lv-LV"/>
        </w:rPr>
        <w:t>10</w:t>
      </w:r>
      <w:r w:rsidR="007859B0" w:rsidRPr="006435EE">
        <w:rPr>
          <w:lang w:eastAsia="lv-LV"/>
        </w:rPr>
        <w:t>.</w:t>
      </w:r>
      <w:r w:rsidR="00C33CE2">
        <w:rPr>
          <w:lang w:eastAsia="lv-LV"/>
        </w:rPr>
        <w:t>4</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w:t>
      </w:r>
      <w:r w:rsidR="006435EE" w:rsidRPr="005368D6">
        <w:rPr>
          <w:rFonts w:asciiTheme="majorBidi" w:hAnsiTheme="majorBidi" w:cstheme="majorBidi"/>
        </w:rPr>
        <w:lastRenderedPageBreak/>
        <w:t xml:space="preserve">tiks pārbaudīti </w:t>
      </w:r>
      <w:r w:rsidR="006435EE" w:rsidRPr="005368D6">
        <w:rPr>
          <w:rFonts w:asciiTheme="majorBidi" w:hAnsiTheme="majorBidi" w:cstheme="majorBidi"/>
          <w:lang w:eastAsia="lv-LV"/>
        </w:rPr>
        <w:t xml:space="preserve">SIA “LURSOFT” mājas lapas </w:t>
      </w:r>
      <w:hyperlink r:id="rId11" w:history="1">
        <w:r w:rsidR="006435EE" w:rsidRPr="005368D6">
          <w:rPr>
            <w:rStyle w:val="Hipersaite"/>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7B4D0C">
        <w:t>Pārbaude tiek veikta tikai pretendentam, kuram tiks piešķirtas līguma slēgšanas tiesības.</w:t>
      </w:r>
    </w:p>
    <w:p w14:paraId="565A6B9C" w14:textId="6A1F32A0" w:rsidR="007859B0" w:rsidRPr="007B4D0C" w:rsidRDefault="001A0580" w:rsidP="00A964E1">
      <w:pPr>
        <w:suppressAutoHyphens w:val="0"/>
        <w:autoSpaceDE w:val="0"/>
        <w:autoSpaceDN w:val="0"/>
        <w:adjustRightInd w:val="0"/>
        <w:jc w:val="both"/>
        <w:rPr>
          <w:b/>
          <w:bCs/>
          <w:lang w:eastAsia="lv-LV"/>
        </w:rPr>
      </w:pPr>
      <w:r w:rsidRPr="007B4D0C">
        <w:rPr>
          <w:b/>
          <w:bCs/>
          <w:lang w:eastAsia="lv-LV"/>
        </w:rPr>
        <w:t>1</w:t>
      </w:r>
      <w:r w:rsidR="00AD3642" w:rsidRPr="007B4D0C">
        <w:rPr>
          <w:b/>
          <w:bCs/>
          <w:lang w:eastAsia="lv-LV"/>
        </w:rPr>
        <w:t>1</w:t>
      </w:r>
      <w:r w:rsidR="007859B0" w:rsidRPr="007B4D0C">
        <w:rPr>
          <w:b/>
          <w:bCs/>
          <w:lang w:eastAsia="lv-LV"/>
        </w:rPr>
        <w:t>. Iesniedzamie dokumenti:</w:t>
      </w:r>
    </w:p>
    <w:p w14:paraId="589BE408" w14:textId="4815A342" w:rsidR="002A72B7" w:rsidRDefault="002A72B7" w:rsidP="00A964E1">
      <w:pPr>
        <w:suppressAutoHyphens w:val="0"/>
        <w:autoSpaceDE w:val="0"/>
        <w:autoSpaceDN w:val="0"/>
        <w:adjustRightInd w:val="0"/>
        <w:jc w:val="both"/>
        <w:rPr>
          <w:iCs/>
        </w:rPr>
      </w:pPr>
      <w:r>
        <w:rPr>
          <w:iCs/>
        </w:rPr>
        <w:t>11.</w:t>
      </w:r>
      <w:r w:rsidR="003834A3">
        <w:rPr>
          <w:iCs/>
        </w:rPr>
        <w:t>1</w:t>
      </w:r>
      <w:r>
        <w:rPr>
          <w:iCs/>
        </w:rPr>
        <w:t xml:space="preserve">. </w:t>
      </w:r>
      <w:r w:rsidRPr="007B4D0C">
        <w:rPr>
          <w:iCs/>
        </w:rPr>
        <w:t>Finanšu</w:t>
      </w:r>
      <w:r w:rsidR="00E621DE">
        <w:rPr>
          <w:iCs/>
        </w:rPr>
        <w:t>/Tehniskais</w:t>
      </w:r>
      <w:r w:rsidRPr="007B4D0C">
        <w:rPr>
          <w:iCs/>
        </w:rPr>
        <w:t xml:space="preserve"> piedāvājums </w:t>
      </w:r>
      <w:r w:rsidRPr="007B4D0C">
        <w:rPr>
          <w:rFonts w:asciiTheme="majorBidi" w:hAnsiTheme="majorBidi" w:cstheme="majorBidi"/>
          <w:iCs/>
        </w:rPr>
        <w:t>(veidlapa)</w:t>
      </w:r>
      <w:r w:rsidRPr="007B4D0C">
        <w:rPr>
          <w:iCs/>
        </w:rPr>
        <w:t xml:space="preserve"> (skat. 2.pielikumu)</w:t>
      </w:r>
      <w:r>
        <w:rPr>
          <w:iCs/>
        </w:rPr>
        <w:t>.</w:t>
      </w:r>
    </w:p>
    <w:p w14:paraId="60C5E01E" w14:textId="041B2D38" w:rsidR="00AF2614" w:rsidRPr="005368D6" w:rsidRDefault="001A0580" w:rsidP="00A964E1">
      <w:pPr>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AF2614" w:rsidRPr="005368D6">
        <w:rPr>
          <w:rFonts w:asciiTheme="majorBidi" w:hAnsiTheme="majorBidi" w:cstheme="majorBidi"/>
        </w:rPr>
        <w:t>.</w:t>
      </w:r>
      <w:r w:rsidR="003834A3">
        <w:rPr>
          <w:rFonts w:asciiTheme="majorBidi" w:hAnsiTheme="majorBidi" w:cstheme="majorBidi"/>
        </w:rPr>
        <w:t>2</w:t>
      </w:r>
      <w:r w:rsidR="00AF2614" w:rsidRPr="005368D6">
        <w:rPr>
          <w:rFonts w:asciiTheme="majorBidi" w:hAnsiTheme="majorBidi" w:cstheme="majorBidi"/>
        </w:rPr>
        <w:t>. Ja tirgus izpētes piedāvājuma dokumentus paraksta pilnvarota persona – jāiesniedz šīs personas paraksttiesības apliecinoša dokumenta kopija.</w:t>
      </w:r>
    </w:p>
    <w:p w14:paraId="2E3E3FEB" w14:textId="703C408A"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w:t>
      </w:r>
      <w:r w:rsidR="00AD3642">
        <w:rPr>
          <w:rFonts w:asciiTheme="majorBidi" w:hAnsiTheme="majorBidi" w:cstheme="majorBidi"/>
          <w:iCs/>
        </w:rPr>
        <w:t>1</w:t>
      </w:r>
      <w:r w:rsidR="00C51EC1" w:rsidRPr="005368D6">
        <w:rPr>
          <w:rFonts w:asciiTheme="majorBidi" w:hAnsiTheme="majorBidi" w:cstheme="majorBidi"/>
          <w:iCs/>
        </w:rPr>
        <w:t>.</w:t>
      </w:r>
      <w:r w:rsidR="003834A3">
        <w:rPr>
          <w:rFonts w:asciiTheme="majorBidi" w:hAnsiTheme="majorBidi" w:cstheme="majorBidi"/>
          <w:iCs/>
        </w:rPr>
        <w:t>3</w:t>
      </w:r>
      <w:r w:rsidR="00C51EC1" w:rsidRPr="005368D6">
        <w:rPr>
          <w:rFonts w:asciiTheme="majorBidi" w:hAnsiTheme="majorBidi" w:cstheme="majorBidi"/>
          <w:iCs/>
        </w:rPr>
        <w:t>. Ārvalstīs reģistrētām personām:</w:t>
      </w:r>
    </w:p>
    <w:p w14:paraId="2526D724" w14:textId="513AF524" w:rsidR="00C51EC1"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A82CEE">
        <w:rPr>
          <w:rFonts w:asciiTheme="majorBidi" w:hAnsiTheme="majorBidi" w:cstheme="majorBidi"/>
        </w:rPr>
        <w:t>.</w:t>
      </w:r>
      <w:r w:rsidR="003834A3">
        <w:rPr>
          <w:rFonts w:asciiTheme="majorBidi" w:hAnsiTheme="majorBidi" w:cstheme="majorBidi"/>
        </w:rPr>
        <w:t>3</w:t>
      </w:r>
      <w:r w:rsidR="00C51EC1" w:rsidRPr="00A82CEE">
        <w:rPr>
          <w:rFonts w:asciiTheme="majorBidi" w:hAnsiTheme="majorBidi" w:cstheme="majorBidi"/>
        </w:rPr>
        <w:t xml:space="preserve">.1. ja pretendents ir reģistrēts līdzvērtīgā uzņēmumu </w:t>
      </w:r>
      <w:r w:rsidR="00C51EC1">
        <w:rPr>
          <w:rFonts w:asciiTheme="majorBidi" w:hAnsiTheme="majorBidi" w:cstheme="majorBidi"/>
        </w:rPr>
        <w:t xml:space="preserve">vai saimnieciskās darbības veicēju </w:t>
      </w:r>
      <w:r w:rsidR="00C51EC1" w:rsidRPr="00A82CEE">
        <w:rPr>
          <w:rFonts w:asciiTheme="majorBidi" w:hAnsiTheme="majorBidi" w:cstheme="majorBidi"/>
        </w:rPr>
        <w:t>reģistrā ārvalstīs – jāiesniedz attiecīgās institūcijas ārvalstīs izsniegtas reģistrācijas apliecības kopija;</w:t>
      </w:r>
    </w:p>
    <w:p w14:paraId="320C7F74" w14:textId="4154F358" w:rsidR="00B96451" w:rsidRPr="005368D6" w:rsidRDefault="001A0580" w:rsidP="00A964E1">
      <w:pPr>
        <w:ind w:left="284"/>
        <w:jc w:val="both"/>
        <w:rPr>
          <w:rFonts w:asciiTheme="majorBidi" w:hAnsiTheme="majorBidi" w:cstheme="majorBidi"/>
        </w:rPr>
      </w:pPr>
      <w:r>
        <w:rPr>
          <w:rFonts w:asciiTheme="majorBidi" w:hAnsiTheme="majorBidi" w:cstheme="majorBidi"/>
        </w:rPr>
        <w:t>1</w:t>
      </w:r>
      <w:r w:rsidR="00AD3642">
        <w:rPr>
          <w:rFonts w:asciiTheme="majorBidi" w:hAnsiTheme="majorBidi" w:cstheme="majorBidi"/>
        </w:rPr>
        <w:t>1</w:t>
      </w:r>
      <w:r w:rsidR="00C51EC1" w:rsidRPr="005368D6">
        <w:rPr>
          <w:rFonts w:asciiTheme="majorBidi" w:hAnsiTheme="majorBidi" w:cstheme="majorBidi"/>
        </w:rPr>
        <w:t>.</w:t>
      </w:r>
      <w:r w:rsidR="003834A3">
        <w:rPr>
          <w:rFonts w:asciiTheme="majorBidi" w:hAnsiTheme="majorBidi" w:cstheme="majorBidi"/>
        </w:rPr>
        <w:t>3</w:t>
      </w:r>
      <w:r w:rsidR="00C51EC1" w:rsidRPr="005368D6">
        <w:rPr>
          <w:rFonts w:asciiTheme="majorBidi" w:hAnsiTheme="majorBidi" w:cstheme="majorBidi"/>
        </w:rPr>
        <w:t>.2.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4D039780" w:rsidR="007859B0" w:rsidRPr="0006626B" w:rsidRDefault="007859B0" w:rsidP="00A964E1">
      <w:pPr>
        <w:jc w:val="both"/>
        <w:rPr>
          <w:iCs/>
        </w:rPr>
      </w:pPr>
      <w:r w:rsidRPr="005368D6">
        <w:rPr>
          <w:b/>
          <w:bCs/>
        </w:rPr>
        <w:t>1</w:t>
      </w:r>
      <w:r w:rsidR="00AD3642">
        <w:rPr>
          <w:b/>
          <w:bCs/>
        </w:rPr>
        <w:t>2</w:t>
      </w:r>
      <w:r w:rsidRPr="005368D6">
        <w:rPr>
          <w:b/>
          <w:bCs/>
        </w:rPr>
        <w:t xml:space="preserve">. </w:t>
      </w:r>
      <w:r w:rsidRPr="005368D6">
        <w:rPr>
          <w:b/>
          <w:bCs/>
          <w:iCs/>
        </w:rPr>
        <w:t>Piedāvājuma iesniegšanas datums, laiks, vieta, veids:</w:t>
      </w:r>
    </w:p>
    <w:p w14:paraId="79F5C0EC" w14:textId="36A8E5F7" w:rsidR="007859B0" w:rsidRDefault="007859B0" w:rsidP="00A964E1">
      <w:pPr>
        <w:jc w:val="both"/>
        <w:rPr>
          <w:iCs/>
        </w:rPr>
      </w:pPr>
      <w:r>
        <w:rPr>
          <w:iCs/>
        </w:rPr>
        <w:t>1</w:t>
      </w:r>
      <w:r w:rsidR="00AD3642">
        <w:rPr>
          <w:iCs/>
        </w:rPr>
        <w:t>2</w:t>
      </w:r>
      <w:r>
        <w:rPr>
          <w:iCs/>
        </w:rPr>
        <w:t>.</w:t>
      </w:r>
      <w:r w:rsidRPr="00FC2496">
        <w:rPr>
          <w:iCs/>
        </w:rPr>
        <w:t xml:space="preserve">1. </w:t>
      </w:r>
      <w:r w:rsidRPr="00FC2496">
        <w:t xml:space="preserve">Piedāvājumi var tikt nosūtīti pa pastu, ar kurjeru, iesniegti personīgi vai elektroniski līdz </w:t>
      </w:r>
      <w:r w:rsidR="00253ECE">
        <w:rPr>
          <w:b/>
          <w:bCs/>
        </w:rPr>
        <w:t>22</w:t>
      </w:r>
      <w:r w:rsidR="00DA74EC" w:rsidRPr="00BF05A5">
        <w:rPr>
          <w:b/>
          <w:bCs/>
        </w:rPr>
        <w:t>.</w:t>
      </w:r>
      <w:r w:rsidR="00A85B81">
        <w:rPr>
          <w:b/>
          <w:bCs/>
        </w:rPr>
        <w:t>08</w:t>
      </w:r>
      <w:r w:rsidRPr="00152ABC">
        <w:rPr>
          <w:b/>
          <w:bCs/>
        </w:rPr>
        <w:t>.202</w:t>
      </w:r>
      <w:r w:rsidR="00A85B81">
        <w:rPr>
          <w:b/>
          <w:bCs/>
        </w:rPr>
        <w:t>4</w:t>
      </w:r>
      <w:r w:rsidRPr="00152ABC">
        <w:rPr>
          <w:b/>
          <w:bCs/>
        </w:rPr>
        <w:t>., plkst</w:t>
      </w:r>
      <w:r w:rsidRPr="00935C8B">
        <w:rPr>
          <w:b/>
          <w:bCs/>
        </w:rPr>
        <w:t>.13.00</w:t>
      </w:r>
      <w:r w:rsidRPr="00935C8B">
        <w:t>.</w:t>
      </w:r>
    </w:p>
    <w:p w14:paraId="63F70F8C" w14:textId="54E5828E" w:rsidR="007859B0" w:rsidRDefault="007859B0" w:rsidP="00A964E1">
      <w:pPr>
        <w:pStyle w:val="Saraksts"/>
        <w:ind w:left="0" w:firstLine="0"/>
        <w:jc w:val="both"/>
      </w:pPr>
      <w:r>
        <w:t>1</w:t>
      </w:r>
      <w:r w:rsidR="00AD3642">
        <w:t>2</w:t>
      </w:r>
      <w:r>
        <w:t xml:space="preserve">.2. </w:t>
      </w:r>
      <w:r w:rsidRPr="003F4895">
        <w:t>Piedāvājuma iesniegšanas vieta</w:t>
      </w:r>
      <w:r>
        <w:t xml:space="preserve">: </w:t>
      </w:r>
      <w:r w:rsidR="00A85B81" w:rsidRPr="00A85B81">
        <w:rPr>
          <w:b/>
          <w:bCs/>
        </w:rPr>
        <w:t>Balvu novada pašvaldības aģentūra “</w:t>
      </w:r>
      <w:r w:rsidR="008F320E">
        <w:rPr>
          <w:b/>
          <w:bCs/>
        </w:rPr>
        <w:t>SAN-TEX</w:t>
      </w:r>
      <w:r w:rsidR="00A85B81" w:rsidRPr="00A85B81">
        <w:rPr>
          <w:b/>
          <w:bCs/>
        </w:rPr>
        <w:t>”</w:t>
      </w:r>
      <w:r w:rsidRPr="00580EC6">
        <w:rPr>
          <w:b/>
          <w:bCs/>
        </w:rPr>
        <w:t xml:space="preserve">, Bērzpils ielā </w:t>
      </w:r>
      <w:r w:rsidR="00A85B81">
        <w:rPr>
          <w:b/>
          <w:bCs/>
        </w:rPr>
        <w:t>56</w:t>
      </w:r>
      <w:r w:rsidRPr="00580EC6">
        <w:rPr>
          <w:b/>
          <w:bCs/>
        </w:rPr>
        <w:t>, Balvi, Balvu nov., LV-4501.</w:t>
      </w:r>
    </w:p>
    <w:p w14:paraId="181C6AC5" w14:textId="3DCDF37B" w:rsidR="007859B0" w:rsidRPr="0071074F" w:rsidRDefault="007859B0" w:rsidP="00A964E1">
      <w:pPr>
        <w:pStyle w:val="Saraksts"/>
        <w:ind w:left="0" w:firstLine="0"/>
        <w:jc w:val="both"/>
      </w:pPr>
      <w:r>
        <w:t>1</w:t>
      </w:r>
      <w:r w:rsidR="00AD3642">
        <w:t>2</w:t>
      </w:r>
      <w:r>
        <w:t xml:space="preserve">.3. </w:t>
      </w:r>
      <w:r w:rsidRPr="0071074F">
        <w:t>Ja piedāvājumu iesniedz nosūtot pa pastu</w:t>
      </w:r>
      <w:r>
        <w:t xml:space="preserve"> vai kurjeru</w:t>
      </w:r>
      <w:r w:rsidRPr="0071074F">
        <w:t xml:space="preserve">, pasūtītājam to ir jāsaņem norādītajā adresē līdz </w:t>
      </w:r>
      <w:r>
        <w:t>1</w:t>
      </w:r>
      <w:r w:rsidR="00AD3642">
        <w:t>2</w:t>
      </w:r>
      <w:r w:rsidRPr="0071074F">
        <w:t>.1.punktā norādīt</w:t>
      </w:r>
      <w:r>
        <w:t>ajam</w:t>
      </w:r>
      <w:r w:rsidRPr="0071074F">
        <w:t xml:space="preserve"> piedāvājumu iesniegšanas termiņa</w:t>
      </w:r>
      <w:r>
        <w:t>m</w:t>
      </w:r>
      <w:r w:rsidRPr="0071074F">
        <w:t>.</w:t>
      </w:r>
    </w:p>
    <w:p w14:paraId="1538B32D" w14:textId="597D61A9" w:rsidR="007859B0" w:rsidRPr="00030301" w:rsidRDefault="007859B0" w:rsidP="00A964E1">
      <w:pPr>
        <w:pStyle w:val="Sarakstaturpinjums"/>
        <w:spacing w:after="0"/>
        <w:ind w:left="0"/>
        <w:jc w:val="both"/>
        <w:rPr>
          <w:lang w:eastAsia="lv-LV"/>
        </w:rPr>
      </w:pPr>
      <w:r>
        <w:t>1</w:t>
      </w:r>
      <w:r w:rsidR="00AD3642">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00A151E5" w:rsidRPr="00A77926">
          <w:rPr>
            <w:rStyle w:val="Hipersaite"/>
          </w:rPr>
          <w:t>santex@balvi.lv</w:t>
        </w:r>
      </w:hyperlink>
      <w:r>
        <w:t>, vēstules tēmā norādot</w:t>
      </w:r>
      <w:r w:rsidRPr="003B7CF1">
        <w:rPr>
          <w:i/>
          <w:iCs/>
        </w:rPr>
        <w:t xml:space="preserve">: </w:t>
      </w:r>
      <w:r w:rsidRPr="00030301">
        <w:rPr>
          <w:i/>
          <w:iCs/>
        </w:rPr>
        <w:t>“Piedāvājums tirgus izpētei ar ID</w:t>
      </w:r>
      <w:r w:rsidR="00A85B81">
        <w:rPr>
          <w:i/>
          <w:iCs/>
        </w:rPr>
        <w:t>.</w:t>
      </w:r>
      <w:r w:rsidRPr="00030301">
        <w:rPr>
          <w:i/>
          <w:iCs/>
        </w:rPr>
        <w:t>Nr.</w:t>
      </w:r>
      <w:r w:rsidR="00A85B81" w:rsidRPr="00A85B81">
        <w:rPr>
          <w:i/>
          <w:iCs/>
        </w:rPr>
        <w:t>P/A „SAN-TEX” 2024/1</w:t>
      </w:r>
      <w:r w:rsidR="00B35AF3">
        <w:rPr>
          <w:i/>
          <w:iCs/>
        </w:rPr>
        <w:t>7</w:t>
      </w:r>
      <w:r w:rsidRPr="009161A7">
        <w:rPr>
          <w:i/>
          <w:iCs/>
        </w:rPr>
        <w:t>”</w:t>
      </w:r>
      <w:r w:rsidRPr="009161A7">
        <w:t>.</w:t>
      </w:r>
    </w:p>
    <w:p w14:paraId="3B3E943F" w14:textId="35C4625D" w:rsidR="007859B0" w:rsidRPr="0091560E" w:rsidRDefault="007859B0" w:rsidP="00A964E1">
      <w:pPr>
        <w:pStyle w:val="Sarakstarindkopa"/>
        <w:ind w:left="0"/>
        <w:jc w:val="both"/>
      </w:pPr>
      <w:r>
        <w:t>1</w:t>
      </w:r>
      <w:r w:rsidR="00AD3642">
        <w:t>2</w:t>
      </w:r>
      <w:r>
        <w:t>.5</w:t>
      </w:r>
      <w:r w:rsidRPr="0091560E">
        <w:t>. Pi</w:t>
      </w:r>
      <w:r>
        <w:t xml:space="preserve">edāvājuma sūtījuma noformēšana: </w:t>
      </w:r>
      <w:bookmarkStart w:id="4"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Saraksts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Saraksts3"/>
        <w:ind w:left="0" w:firstLine="0"/>
        <w:jc w:val="both"/>
      </w:pPr>
      <w:r>
        <w:t xml:space="preserve">- </w:t>
      </w:r>
      <w:r w:rsidRPr="0091560E">
        <w:t xml:space="preserve">pasūtītāja </w:t>
      </w:r>
      <w:r w:rsidRPr="0071074F">
        <w:t>nosaukums un adres</w:t>
      </w:r>
      <w:r>
        <w:t>i</w:t>
      </w:r>
      <w:r w:rsidRPr="0071074F">
        <w:t>;</w:t>
      </w:r>
    </w:p>
    <w:p w14:paraId="7DCE1A01" w14:textId="28676FF0" w:rsidR="007859B0" w:rsidRPr="00B53B46" w:rsidRDefault="007859B0" w:rsidP="00A964E1">
      <w:pPr>
        <w:pStyle w:val="Saraksts3"/>
        <w:ind w:left="0" w:firstLine="0"/>
        <w:jc w:val="both"/>
      </w:pPr>
      <w:r>
        <w:t xml:space="preserve">- </w:t>
      </w:r>
      <w:r w:rsidRPr="00935C8B">
        <w:t xml:space="preserve">atzīme ar norādi: Tirgus izpētei </w:t>
      </w:r>
      <w:r w:rsidRPr="00935C8B">
        <w:rPr>
          <w:i/>
          <w:iCs/>
        </w:rPr>
        <w:t>„</w:t>
      </w:r>
      <w:r w:rsidR="00DA20A3" w:rsidRPr="00DA20A3">
        <w:rPr>
          <w:i/>
          <w:szCs w:val="20"/>
        </w:rPr>
        <w:t>Hidroizolācijas renovācijas pakalpojums</w:t>
      </w:r>
      <w:r w:rsidRPr="00935C8B">
        <w:rPr>
          <w:i/>
          <w:iCs/>
        </w:rPr>
        <w:t>”, ID</w:t>
      </w:r>
      <w:r w:rsidR="00A85B81">
        <w:rPr>
          <w:i/>
          <w:iCs/>
        </w:rPr>
        <w:t>.</w:t>
      </w:r>
      <w:r w:rsidRPr="00935C8B">
        <w:rPr>
          <w:i/>
          <w:iCs/>
        </w:rPr>
        <w:t>Nr.</w:t>
      </w:r>
      <w:r w:rsidR="00A85B81" w:rsidRPr="00A85B81">
        <w:rPr>
          <w:i/>
          <w:iCs/>
        </w:rPr>
        <w:t>P/A „SAN-TEX” 2024/1</w:t>
      </w:r>
      <w:r w:rsidR="00B35AF3">
        <w:rPr>
          <w:i/>
          <w:iCs/>
        </w:rPr>
        <w:t>7</w:t>
      </w:r>
      <w:r w:rsidRPr="00935C8B">
        <w:rPr>
          <w:i/>
          <w:iCs/>
        </w:rPr>
        <w:t xml:space="preserve">. Neatvērt </w:t>
      </w:r>
      <w:r w:rsidR="00DA74EC" w:rsidRPr="00BF05A5">
        <w:rPr>
          <w:i/>
          <w:iCs/>
        </w:rPr>
        <w:t xml:space="preserve">līdz </w:t>
      </w:r>
      <w:r w:rsidR="00253ECE">
        <w:rPr>
          <w:i/>
          <w:iCs/>
        </w:rPr>
        <w:t>22</w:t>
      </w:r>
      <w:r w:rsidR="00DA74EC" w:rsidRPr="00BF05A5">
        <w:rPr>
          <w:i/>
          <w:iCs/>
        </w:rPr>
        <w:t>.</w:t>
      </w:r>
      <w:r w:rsidR="00DA74EC">
        <w:rPr>
          <w:i/>
          <w:iCs/>
        </w:rPr>
        <w:t>0</w:t>
      </w:r>
      <w:r w:rsidR="00A85B81">
        <w:rPr>
          <w:i/>
          <w:iCs/>
        </w:rPr>
        <w:t>8</w:t>
      </w:r>
      <w:r w:rsidRPr="00C8693E">
        <w:rPr>
          <w:i/>
          <w:iCs/>
        </w:rPr>
        <w:t>.202</w:t>
      </w:r>
      <w:r w:rsidR="00A85B81">
        <w:rPr>
          <w:i/>
          <w:iCs/>
        </w:rPr>
        <w:t>4</w:t>
      </w:r>
      <w:r w:rsidRPr="00C8693E">
        <w:rPr>
          <w:i/>
          <w:iCs/>
        </w:rPr>
        <w:t xml:space="preserve">., </w:t>
      </w:r>
      <w:r w:rsidRPr="00935C8B">
        <w:rPr>
          <w:i/>
          <w:iCs/>
        </w:rPr>
        <w:t>plkst.13.00”</w:t>
      </w:r>
      <w:r w:rsidRPr="00935C8B">
        <w:t>.</w:t>
      </w:r>
      <w:bookmarkEnd w:id="4"/>
    </w:p>
    <w:p w14:paraId="17125146" w14:textId="7965C39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sidR="00AD3642">
        <w:rPr>
          <w:rFonts w:asciiTheme="majorBidi" w:eastAsia="Calibri" w:hAnsiTheme="majorBidi" w:cstheme="majorBidi"/>
          <w:b/>
          <w:bCs/>
          <w:lang w:eastAsia="lv-LV"/>
        </w:rPr>
        <w:t>3</w:t>
      </w:r>
      <w:r w:rsidRPr="00F71118">
        <w:rPr>
          <w:rFonts w:asciiTheme="majorBidi" w:eastAsia="Calibri" w:hAnsiTheme="majorBidi" w:cstheme="majorBidi"/>
          <w:b/>
          <w:bCs/>
          <w:lang w:eastAsia="lv-LV"/>
        </w:rPr>
        <w:t>. Papildus informācija:</w:t>
      </w:r>
    </w:p>
    <w:p w14:paraId="34C4B1FD" w14:textId="0A3FF95A"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ECFC4A" w14:textId="66336A3B"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3697AABB" w14:textId="75DB9F35"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.2.1. pagarina piedāvājumu iesniegšanas termiņu;</w:t>
      </w:r>
    </w:p>
    <w:p w14:paraId="737D878B" w14:textId="5C2D6001" w:rsidR="00A85B81" w:rsidRPr="00F71118" w:rsidRDefault="00A85B81" w:rsidP="00A85B8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nosūta informāciju par tirgus izpēti uz vismaz 3 (trīs) (ja iespējams) piegādātāju e-pasta adresēm;</w:t>
      </w:r>
    </w:p>
    <w:p w14:paraId="31C5E7DE" w14:textId="609AEB07"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3"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105CF99B" w14:textId="5F65984C"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.3. Pasūtītājam nav pienākums veikt pilnīgi visas 1</w:t>
      </w:r>
      <w:r w:rsidR="00AD3642">
        <w:rPr>
          <w:rFonts w:asciiTheme="majorBidi" w:hAnsiTheme="majorBidi" w:cstheme="majorBidi"/>
        </w:rPr>
        <w:t>3</w:t>
      </w:r>
      <w:r w:rsidRPr="00F71118">
        <w:rPr>
          <w:rFonts w:asciiTheme="majorBidi" w:hAnsiTheme="majorBidi" w:cstheme="majorBidi"/>
        </w:rPr>
        <w:t>.2.punkta apakšpunktos norādītās darbības, ja 3 (trīs) pretendentu piedāvājumi tiek saņemti pirms vēl ir secīgi veiktas visas 1</w:t>
      </w:r>
      <w:r w:rsidR="00AD3642">
        <w:rPr>
          <w:rFonts w:asciiTheme="majorBidi" w:hAnsiTheme="majorBidi" w:cstheme="majorBidi"/>
        </w:rPr>
        <w:t>3</w:t>
      </w:r>
      <w:r w:rsidRPr="00F71118">
        <w:rPr>
          <w:rFonts w:asciiTheme="majorBidi" w:hAnsiTheme="majorBidi" w:cstheme="majorBidi"/>
        </w:rPr>
        <w:t>.2.punkta apakšpunktos norādītās darbības.</w:t>
      </w:r>
    </w:p>
    <w:p w14:paraId="59E06D7F" w14:textId="5E551329"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.4. Ja pasūtītājam, secīgi veicot 1</w:t>
      </w:r>
      <w:r w:rsidR="00AD3642">
        <w:rPr>
          <w:rFonts w:asciiTheme="majorBidi" w:hAnsiTheme="majorBidi" w:cstheme="majorBidi"/>
        </w:rPr>
        <w:t>3</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1D59833" w14:textId="517079A1"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A3CA80E" w14:textId="37CC5531"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1407FE86" w14:textId="07891CE4"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11BC2191" w14:textId="76DF3598" w:rsidR="00A85B81" w:rsidRPr="00F71118" w:rsidRDefault="00A85B81" w:rsidP="00A85B8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sidR="00AD3642">
        <w:rPr>
          <w:rFonts w:asciiTheme="majorBidi" w:hAnsiTheme="majorBidi" w:cstheme="majorBidi"/>
          <w:shd w:val="clear" w:color="auto" w:fill="FFFFFF"/>
        </w:rPr>
        <w:t>3</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96064B4" w14:textId="6EB7C39F" w:rsidR="00A85B81" w:rsidRPr="00F71118" w:rsidRDefault="00A85B81" w:rsidP="00A85B81">
      <w:pPr>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20453F7" w14:textId="011E85C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3</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7B15E6E5" w14:textId="711CCBB9" w:rsidR="00A85B81" w:rsidRPr="00F71118" w:rsidRDefault="00A85B81" w:rsidP="00A85B81">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.11. Par jebkuru informāciju, kas ir konfidenciāla, pretendentam jābūt īpašai norādei.</w:t>
      </w:r>
    </w:p>
    <w:p w14:paraId="1247D9EE" w14:textId="09BA22BA" w:rsidR="00A85B81" w:rsidRPr="00F71118" w:rsidRDefault="00A85B81" w:rsidP="00A85B81">
      <w:pPr>
        <w:widowControl w:val="0"/>
        <w:jc w:val="both"/>
        <w:rPr>
          <w:rFonts w:asciiTheme="majorBidi" w:eastAsia="Calibri" w:hAnsiTheme="majorBidi" w:cstheme="majorBidi"/>
        </w:rPr>
      </w:pPr>
      <w:r w:rsidRPr="00F71118">
        <w:rPr>
          <w:rFonts w:asciiTheme="majorBidi" w:eastAsia="Calibri" w:hAnsiTheme="majorBidi" w:cstheme="majorBidi"/>
        </w:rPr>
        <w:t>1</w:t>
      </w:r>
      <w:r w:rsidR="00AD3642">
        <w:rPr>
          <w:rFonts w:asciiTheme="majorBidi" w:eastAsia="Calibri" w:hAnsiTheme="majorBidi" w:cstheme="majorBidi"/>
        </w:rPr>
        <w:t>3</w:t>
      </w:r>
      <w:r w:rsidRPr="00F71118">
        <w:rPr>
          <w:rFonts w:asciiTheme="majorBidi" w:eastAsia="Calibri" w:hAnsiTheme="majorBidi" w:cstheme="majorBidi"/>
        </w:rPr>
        <w:t>.12. Piedāvājumi, kas ir iesniegti pēc norādītā piedāvājumu iesniegšanas termiņa, netiek vērtēti.</w:t>
      </w:r>
    </w:p>
    <w:p w14:paraId="698037E1" w14:textId="6989864A"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sidR="00AD3642">
        <w:rPr>
          <w:rFonts w:asciiTheme="majorBidi" w:hAnsiTheme="majorBidi" w:cstheme="majorBidi"/>
          <w:b/>
          <w:bCs/>
        </w:rPr>
        <w:t>4</w:t>
      </w:r>
      <w:r w:rsidRPr="00F71118">
        <w:rPr>
          <w:rFonts w:asciiTheme="majorBidi" w:hAnsiTheme="majorBidi" w:cstheme="majorBidi"/>
          <w:b/>
          <w:bCs/>
        </w:rPr>
        <w:t>. Rezultātu paziņošana:</w:t>
      </w:r>
    </w:p>
    <w:p w14:paraId="76ECAA52" w14:textId="633444E8" w:rsidR="00A85B81" w:rsidRPr="00F71118" w:rsidRDefault="00A85B81" w:rsidP="00A85B81">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704F0818" w14:textId="4524878D" w:rsidR="00A85B81" w:rsidRPr="00F71118" w:rsidRDefault="00A85B81" w:rsidP="00A85B81">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 xml:space="preserve">.1.1. ievieto informāciju </w:t>
      </w:r>
      <w:r w:rsidR="00A151E5" w:rsidRPr="00A151E5">
        <w:rPr>
          <w:rFonts w:asciiTheme="majorBidi" w:hAnsiTheme="majorBidi" w:cstheme="majorBidi"/>
        </w:rPr>
        <w:t>Balvu novada pašvaldības aģentūra</w:t>
      </w:r>
      <w:r w:rsidR="00A151E5">
        <w:rPr>
          <w:rFonts w:asciiTheme="majorBidi" w:hAnsiTheme="majorBidi" w:cstheme="majorBidi"/>
        </w:rPr>
        <w:t>s</w:t>
      </w:r>
      <w:r w:rsidR="00A151E5" w:rsidRPr="00A151E5">
        <w:rPr>
          <w:rFonts w:asciiTheme="majorBidi" w:hAnsiTheme="majorBidi" w:cstheme="majorBidi"/>
        </w:rPr>
        <w:t xml:space="preserve"> “SAN-TEX”</w:t>
      </w:r>
      <w:r w:rsidR="00386E06">
        <w:rPr>
          <w:rFonts w:asciiTheme="majorBidi" w:hAnsiTheme="majorBidi" w:cstheme="majorBidi"/>
        </w:rPr>
        <w:t xml:space="preserve"> </w:t>
      </w:r>
      <w:r w:rsidRPr="00F71118">
        <w:rPr>
          <w:rFonts w:asciiTheme="majorBidi" w:hAnsiTheme="majorBidi" w:cstheme="majorBidi"/>
        </w:rPr>
        <w:t xml:space="preserve">mājas lapas </w:t>
      </w:r>
      <w:hyperlink r:id="rId14" w:history="1">
        <w:r w:rsidR="00A151E5"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22F667B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61F6DAEF"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639E6C7"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065745F9" w14:textId="77777777" w:rsidR="00A85B81" w:rsidRPr="00F71118" w:rsidRDefault="00A85B81" w:rsidP="00A85B81">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jānorada izbeigšanas vai pārtraukšanas pamatojums.</w:t>
      </w:r>
    </w:p>
    <w:p w14:paraId="5D242797" w14:textId="6F2A9E76" w:rsidR="00A85B81" w:rsidRPr="00F71118" w:rsidRDefault="00A85B81" w:rsidP="00A85B81">
      <w:pPr>
        <w:ind w:left="142"/>
        <w:jc w:val="both"/>
        <w:rPr>
          <w:rFonts w:asciiTheme="majorBidi" w:hAnsiTheme="majorBidi" w:cstheme="majorBidi"/>
        </w:rPr>
      </w:pPr>
      <w:r w:rsidRPr="00F71118">
        <w:rPr>
          <w:rFonts w:asciiTheme="majorBidi" w:hAnsiTheme="majorBidi" w:cstheme="majorBidi"/>
        </w:rPr>
        <w:t>1</w:t>
      </w:r>
      <w:r w:rsidR="00AD3642">
        <w:rPr>
          <w:rFonts w:asciiTheme="majorBidi" w:hAnsiTheme="majorBidi" w:cstheme="majorBidi"/>
        </w:rPr>
        <w:t>4</w:t>
      </w:r>
      <w:r w:rsidRPr="00F711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F0FA64B"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266B6E4E"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tirgus izpētes uzvarētāju;</w:t>
      </w:r>
    </w:p>
    <w:p w14:paraId="02735EC3" w14:textId="77777777" w:rsidR="00A85B81" w:rsidRPr="00F71118" w:rsidRDefault="00A85B81" w:rsidP="00A85B81">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1F0709B3" w14:textId="230EF384" w:rsidR="00A85B81" w:rsidRPr="00F71118" w:rsidRDefault="00A85B81" w:rsidP="00A85B81">
      <w:pPr>
        <w:jc w:val="both"/>
        <w:rPr>
          <w:rFonts w:asciiTheme="majorBidi" w:hAnsiTheme="majorBidi" w:cstheme="majorBidi"/>
          <w:bCs/>
        </w:rPr>
      </w:pPr>
      <w:r w:rsidRPr="00F71118">
        <w:rPr>
          <w:rFonts w:asciiTheme="majorBidi" w:hAnsiTheme="majorBidi" w:cstheme="majorBidi"/>
          <w:b/>
        </w:rPr>
        <w:t>1</w:t>
      </w:r>
      <w:r w:rsidR="00AD3642">
        <w:rPr>
          <w:rFonts w:asciiTheme="majorBidi" w:hAnsiTheme="majorBidi" w:cstheme="majorBidi"/>
          <w:b/>
        </w:rPr>
        <w:t>5</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6C0BEDF8" w14:textId="77777777" w:rsidR="00A85B81" w:rsidRPr="00F71118" w:rsidRDefault="00A85B81" w:rsidP="00A85B81">
      <w:pPr>
        <w:jc w:val="both"/>
        <w:rPr>
          <w:rFonts w:asciiTheme="majorBidi" w:hAnsiTheme="majorBidi" w:cstheme="majorBidi"/>
          <w:iCs/>
        </w:rPr>
      </w:pPr>
    </w:p>
    <w:p w14:paraId="20B5410D" w14:textId="77777777"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Pielikumā:</w:t>
      </w:r>
    </w:p>
    <w:p w14:paraId="648D503C" w14:textId="4B22E1E0"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 xml:space="preserve">1.pielikums – Tehniskā </w:t>
      </w:r>
      <w:r w:rsidRPr="00232365">
        <w:rPr>
          <w:rFonts w:asciiTheme="majorBidi" w:hAnsiTheme="majorBidi" w:cstheme="majorBidi"/>
          <w:iCs/>
        </w:rPr>
        <w:t>specifikācija;</w:t>
      </w:r>
    </w:p>
    <w:p w14:paraId="1C4BF6B3" w14:textId="08EFCC4C" w:rsidR="00A85B81" w:rsidRPr="00F71118" w:rsidRDefault="00A85B81" w:rsidP="00A85B81">
      <w:pPr>
        <w:jc w:val="both"/>
        <w:rPr>
          <w:rFonts w:asciiTheme="majorBidi" w:hAnsiTheme="majorBidi" w:cstheme="majorBidi"/>
          <w:iCs/>
        </w:rPr>
      </w:pPr>
      <w:r w:rsidRPr="00F71118">
        <w:rPr>
          <w:rFonts w:asciiTheme="majorBidi" w:hAnsiTheme="majorBidi" w:cstheme="majorBidi"/>
          <w:iCs/>
        </w:rPr>
        <w:t>2.pielikums – Finanšu</w:t>
      </w:r>
      <w:r w:rsidR="003834A3">
        <w:rPr>
          <w:rFonts w:asciiTheme="majorBidi" w:hAnsiTheme="majorBidi" w:cstheme="majorBidi"/>
          <w:iCs/>
        </w:rPr>
        <w:t>/Tehniskais</w:t>
      </w:r>
      <w:r w:rsidRPr="00F71118">
        <w:rPr>
          <w:rFonts w:asciiTheme="majorBidi" w:hAnsiTheme="majorBidi" w:cstheme="majorBidi"/>
          <w:iCs/>
        </w:rPr>
        <w:t xml:space="preserve"> piedāvājums (veidlapa)</w:t>
      </w:r>
      <w:r w:rsidR="00356A23">
        <w:rPr>
          <w:rFonts w:asciiTheme="majorBidi" w:hAnsiTheme="majorBidi" w:cstheme="majorBidi"/>
          <w:iCs/>
        </w:rPr>
        <w:t>.</w:t>
      </w:r>
    </w:p>
    <w:p w14:paraId="514665C2" w14:textId="77777777" w:rsidR="007859B0" w:rsidRDefault="007859B0" w:rsidP="00A964E1"/>
    <w:p w14:paraId="14BAB5AC" w14:textId="6E016106" w:rsidR="007859B0" w:rsidRDefault="007859B0" w:rsidP="00A964E1">
      <w:pPr>
        <w:suppressAutoHyphens w:val="0"/>
      </w:pPr>
    </w:p>
    <w:p w14:paraId="481178AA" w14:textId="77777777" w:rsidR="0039053C" w:rsidRDefault="0039053C">
      <w:pPr>
        <w:suppressAutoHyphens w:val="0"/>
        <w:spacing w:after="160" w:line="259" w:lineRule="auto"/>
        <w:rPr>
          <w:rFonts w:asciiTheme="majorBidi" w:hAnsiTheme="majorBidi" w:cstheme="majorBidi"/>
          <w:bCs/>
        </w:rPr>
      </w:pPr>
      <w:bookmarkStart w:id="5" w:name="_Hlk173157934"/>
      <w:bookmarkStart w:id="6" w:name="_Hlk173157900"/>
      <w:r>
        <w:rPr>
          <w:rFonts w:asciiTheme="majorBidi" w:hAnsiTheme="majorBidi" w:cstheme="majorBidi"/>
          <w:bCs/>
        </w:rPr>
        <w:br w:type="page"/>
      </w:r>
    </w:p>
    <w:p w14:paraId="6FEAC85F" w14:textId="5241F99A" w:rsidR="00AB12CF" w:rsidRPr="00F71118" w:rsidRDefault="00AB12CF" w:rsidP="00AB12CF">
      <w:pPr>
        <w:jc w:val="right"/>
        <w:rPr>
          <w:rFonts w:asciiTheme="majorBidi" w:hAnsiTheme="majorBidi" w:cstheme="majorBidi"/>
          <w:bCs/>
        </w:rPr>
      </w:pPr>
      <w:r w:rsidRPr="00F71118">
        <w:rPr>
          <w:rFonts w:asciiTheme="majorBidi" w:hAnsiTheme="majorBidi" w:cstheme="majorBidi"/>
          <w:bCs/>
        </w:rPr>
        <w:t>1.pielikums</w:t>
      </w:r>
    </w:p>
    <w:bookmarkEnd w:id="5"/>
    <w:p w14:paraId="765214DD" w14:textId="77777777"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3CF4D978" w14:textId="1DC6B491" w:rsidR="009439F0" w:rsidRPr="00F71118" w:rsidRDefault="009439F0" w:rsidP="003834A3">
      <w:pPr>
        <w:jc w:val="right"/>
        <w:rPr>
          <w:rFonts w:asciiTheme="majorBidi" w:hAnsiTheme="majorBidi" w:cstheme="majorBidi"/>
          <w:bCs/>
          <w:sz w:val="20"/>
          <w:szCs w:val="20"/>
        </w:rPr>
      </w:pPr>
      <w:r w:rsidRPr="00F71118">
        <w:rPr>
          <w:rFonts w:asciiTheme="majorBidi" w:hAnsiTheme="majorBidi" w:cstheme="majorBidi"/>
          <w:bCs/>
          <w:sz w:val="20"/>
          <w:szCs w:val="20"/>
        </w:rPr>
        <w:t>“</w:t>
      </w:r>
      <w:r w:rsidR="003834A3" w:rsidRPr="003834A3">
        <w:rPr>
          <w:rFonts w:asciiTheme="majorBidi" w:hAnsiTheme="majorBidi" w:cstheme="majorBidi"/>
          <w:bCs/>
          <w:sz w:val="20"/>
          <w:szCs w:val="20"/>
        </w:rPr>
        <w:t>Hidroizolācijas renovācija</w:t>
      </w:r>
      <w:r w:rsidR="003834A3">
        <w:rPr>
          <w:rFonts w:asciiTheme="majorBidi" w:hAnsiTheme="majorBidi" w:cstheme="majorBidi"/>
          <w:bCs/>
          <w:sz w:val="20"/>
          <w:szCs w:val="20"/>
        </w:rPr>
        <w:t>s pakalpojums</w:t>
      </w:r>
      <w:r w:rsidRPr="00F71118">
        <w:rPr>
          <w:rFonts w:asciiTheme="majorBidi" w:hAnsiTheme="majorBidi" w:cstheme="majorBidi"/>
          <w:bCs/>
          <w:sz w:val="20"/>
          <w:szCs w:val="20"/>
        </w:rPr>
        <w:t>”</w:t>
      </w:r>
    </w:p>
    <w:p w14:paraId="1847972E" w14:textId="68E315B8" w:rsidR="009439F0" w:rsidRPr="00F71118" w:rsidRDefault="009439F0" w:rsidP="009439F0">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B35AF3">
        <w:rPr>
          <w:rFonts w:asciiTheme="majorBidi" w:hAnsiTheme="majorBidi" w:cstheme="majorBidi"/>
          <w:bCs/>
          <w:sz w:val="20"/>
          <w:szCs w:val="20"/>
        </w:rPr>
        <w:t>7</w:t>
      </w:r>
      <w:r w:rsidRPr="00F71118">
        <w:rPr>
          <w:rFonts w:asciiTheme="majorBidi" w:hAnsiTheme="majorBidi" w:cstheme="majorBidi"/>
          <w:bCs/>
          <w:sz w:val="20"/>
          <w:szCs w:val="20"/>
        </w:rPr>
        <w:t>)</w:t>
      </w:r>
    </w:p>
    <w:p w14:paraId="0624A541" w14:textId="77777777" w:rsidR="00AB12CF" w:rsidRPr="00F71118" w:rsidRDefault="00AB12CF" w:rsidP="00AB12CF">
      <w:pPr>
        <w:jc w:val="both"/>
        <w:rPr>
          <w:rFonts w:asciiTheme="majorBidi" w:hAnsiTheme="majorBidi" w:cstheme="majorBidi"/>
          <w:color w:val="000000" w:themeColor="text1"/>
        </w:rPr>
      </w:pPr>
    </w:p>
    <w:p w14:paraId="46E45A99" w14:textId="77777777" w:rsidR="00AB12CF" w:rsidRPr="00254179" w:rsidRDefault="00AB12CF" w:rsidP="00AB12CF">
      <w:pPr>
        <w:jc w:val="center"/>
        <w:rPr>
          <w:rFonts w:asciiTheme="majorBidi" w:hAnsiTheme="majorBidi" w:cstheme="majorBidi"/>
          <w:b/>
          <w:bCs/>
          <w:strike/>
          <w:color w:val="000000" w:themeColor="text1"/>
          <w:sz w:val="28"/>
          <w:szCs w:val="28"/>
        </w:rPr>
      </w:pPr>
      <w:bookmarkStart w:id="7" w:name="_Hlk173157918"/>
      <w:r w:rsidRPr="00F71118">
        <w:rPr>
          <w:rFonts w:asciiTheme="majorBidi" w:hAnsiTheme="majorBidi" w:cstheme="majorBidi"/>
          <w:b/>
          <w:bCs/>
          <w:color w:val="000000" w:themeColor="text1"/>
          <w:sz w:val="28"/>
          <w:szCs w:val="28"/>
        </w:rPr>
        <w:t>TEHNISKĀ SPECIFIKĀCIJA</w:t>
      </w:r>
    </w:p>
    <w:p w14:paraId="41746AF6" w14:textId="1486F8BF"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w:t>
      </w:r>
      <w:r w:rsidR="00DA20A3" w:rsidRPr="00DA20A3">
        <w:rPr>
          <w:rFonts w:asciiTheme="majorBidi" w:hAnsiTheme="majorBidi" w:cstheme="majorBidi"/>
          <w:b/>
          <w:szCs w:val="28"/>
          <w:lang w:eastAsia="lv-LV"/>
        </w:rPr>
        <w:t>Hidroizolācijas renovācijas pakalpojums</w:t>
      </w:r>
      <w:r w:rsidRPr="00F71118">
        <w:rPr>
          <w:rFonts w:asciiTheme="majorBidi" w:hAnsiTheme="majorBidi" w:cstheme="majorBidi"/>
          <w:b/>
          <w:color w:val="000000" w:themeColor="text1"/>
          <w:szCs w:val="28"/>
        </w:rPr>
        <w:t>”</w:t>
      </w:r>
    </w:p>
    <w:p w14:paraId="2A382EDE" w14:textId="29033233" w:rsidR="00AB12CF" w:rsidRPr="00F71118" w:rsidRDefault="00AB12CF" w:rsidP="00AB12CF">
      <w:pPr>
        <w:jc w:val="center"/>
        <w:rPr>
          <w:rFonts w:asciiTheme="majorBidi" w:hAnsiTheme="majorBidi" w:cstheme="majorBidi"/>
          <w:b/>
          <w:color w:val="000000" w:themeColor="text1"/>
          <w:szCs w:val="28"/>
        </w:rPr>
      </w:pPr>
      <w:r w:rsidRPr="00F71118">
        <w:rPr>
          <w:rFonts w:asciiTheme="majorBidi" w:hAnsiTheme="majorBidi" w:cstheme="majorBidi"/>
          <w:b/>
          <w:color w:val="000000" w:themeColor="text1"/>
          <w:szCs w:val="28"/>
        </w:rPr>
        <w:t>(ID</w:t>
      </w:r>
      <w:r w:rsidR="007B51F5">
        <w:rPr>
          <w:rFonts w:asciiTheme="majorBidi" w:hAnsiTheme="majorBidi" w:cstheme="majorBidi"/>
          <w:b/>
          <w:color w:val="000000" w:themeColor="text1"/>
          <w:szCs w:val="28"/>
        </w:rPr>
        <w:t>.</w:t>
      </w:r>
      <w:r w:rsidRPr="00F71118">
        <w:rPr>
          <w:rFonts w:asciiTheme="majorBidi" w:hAnsiTheme="majorBidi" w:cstheme="majorBidi"/>
          <w:b/>
          <w:color w:val="000000" w:themeColor="text1"/>
          <w:szCs w:val="28"/>
        </w:rPr>
        <w:t>Nr.</w:t>
      </w:r>
      <w:r w:rsidR="007B51F5" w:rsidRPr="007B51F5">
        <w:rPr>
          <w:rFonts w:asciiTheme="majorBidi" w:hAnsiTheme="majorBidi" w:cstheme="majorBidi"/>
          <w:b/>
          <w:color w:val="000000" w:themeColor="text1"/>
          <w:szCs w:val="28"/>
        </w:rPr>
        <w:t>P/A „SAN-TEX” 2024/1</w:t>
      </w:r>
      <w:r w:rsidR="00B35AF3">
        <w:rPr>
          <w:rFonts w:asciiTheme="majorBidi" w:hAnsiTheme="majorBidi" w:cstheme="majorBidi"/>
          <w:b/>
          <w:color w:val="000000" w:themeColor="text1"/>
          <w:szCs w:val="28"/>
        </w:rPr>
        <w:t>7</w:t>
      </w:r>
      <w:r w:rsidRPr="00F71118">
        <w:rPr>
          <w:rFonts w:asciiTheme="majorBidi" w:hAnsiTheme="majorBidi" w:cstheme="majorBidi"/>
          <w:b/>
          <w:color w:val="000000" w:themeColor="text1"/>
          <w:szCs w:val="28"/>
        </w:rPr>
        <w:t>)</w:t>
      </w:r>
      <w:bookmarkEnd w:id="6"/>
    </w:p>
    <w:bookmarkEnd w:id="7"/>
    <w:p w14:paraId="486AC9C6" w14:textId="77777777" w:rsidR="00AB12CF" w:rsidRPr="00F71118" w:rsidRDefault="00AB12CF" w:rsidP="00AB12CF">
      <w:pPr>
        <w:jc w:val="center"/>
        <w:rPr>
          <w:rFonts w:asciiTheme="majorBidi" w:hAnsiTheme="majorBidi" w:cstheme="majorBidi"/>
        </w:rPr>
      </w:pPr>
    </w:p>
    <w:p w14:paraId="45F6FA14" w14:textId="7FF2C2F7" w:rsidR="003834A3" w:rsidRDefault="003834A3" w:rsidP="003834A3">
      <w:pPr>
        <w:jc w:val="both"/>
      </w:pPr>
      <w:r>
        <w:rPr>
          <w:b/>
          <w:bCs/>
        </w:rPr>
        <w:t>Tirgus izpētes priekšmets:</w:t>
      </w:r>
      <w:r>
        <w:t xml:space="preserve"> </w:t>
      </w:r>
      <w:r w:rsidR="00DA20A3" w:rsidRPr="00DA20A3">
        <w:t>Hidroizolācijas renovācijas pakalpojums</w:t>
      </w:r>
      <w:r w:rsidR="00F02BEB">
        <w:t xml:space="preserve"> </w:t>
      </w:r>
      <w:r w:rsidR="00F02BEB" w:rsidRPr="00F02BEB">
        <w:t>virs lodžijas</w:t>
      </w:r>
      <w:r>
        <w:t>.</w:t>
      </w:r>
    </w:p>
    <w:p w14:paraId="2EE4A51D" w14:textId="77777777" w:rsidR="003834A3" w:rsidRDefault="003834A3" w:rsidP="003834A3">
      <w:pPr>
        <w:jc w:val="both"/>
      </w:pPr>
    </w:p>
    <w:p w14:paraId="149F06D4" w14:textId="77777777" w:rsidR="003834A3" w:rsidRPr="00D407CE" w:rsidRDefault="003834A3" w:rsidP="003834A3">
      <w:pPr>
        <w:jc w:val="both"/>
        <w:rPr>
          <w:b/>
          <w:bCs/>
        </w:rPr>
      </w:pPr>
      <w:r w:rsidRPr="00D407CE">
        <w:rPr>
          <w:b/>
          <w:bCs/>
        </w:rPr>
        <w:t>Veicāmie darbi:</w:t>
      </w:r>
    </w:p>
    <w:tbl>
      <w:tblPr>
        <w:tblStyle w:val="Reatabula"/>
        <w:tblW w:w="8926" w:type="dxa"/>
        <w:tblLook w:val="04A0" w:firstRow="1" w:lastRow="0" w:firstColumn="1" w:lastColumn="0" w:noHBand="0" w:noVBand="1"/>
      </w:tblPr>
      <w:tblGrid>
        <w:gridCol w:w="890"/>
        <w:gridCol w:w="5153"/>
        <w:gridCol w:w="1465"/>
        <w:gridCol w:w="1418"/>
      </w:tblGrid>
      <w:tr w:rsidR="003834A3" w14:paraId="7DB8A186" w14:textId="77777777" w:rsidTr="00DA20A3">
        <w:tc>
          <w:tcPr>
            <w:tcW w:w="890" w:type="dxa"/>
          </w:tcPr>
          <w:p w14:paraId="33D5BCD2" w14:textId="77777777" w:rsidR="003834A3" w:rsidRPr="00B97370" w:rsidRDefault="003834A3" w:rsidP="00775FEB">
            <w:pPr>
              <w:jc w:val="center"/>
            </w:pPr>
            <w:r w:rsidRPr="00B97370">
              <w:t>Nr.p.k.</w:t>
            </w:r>
          </w:p>
        </w:tc>
        <w:tc>
          <w:tcPr>
            <w:tcW w:w="5153" w:type="dxa"/>
          </w:tcPr>
          <w:p w14:paraId="29B99AE8" w14:textId="77777777" w:rsidR="003834A3" w:rsidRPr="00B97370" w:rsidRDefault="003834A3" w:rsidP="00775FEB">
            <w:r w:rsidRPr="00B97370">
              <w:t>Darba nosaukums</w:t>
            </w:r>
          </w:p>
        </w:tc>
        <w:tc>
          <w:tcPr>
            <w:tcW w:w="1465" w:type="dxa"/>
          </w:tcPr>
          <w:p w14:paraId="50788F38" w14:textId="77777777" w:rsidR="003834A3" w:rsidRPr="00B97370" w:rsidRDefault="003834A3" w:rsidP="00775FEB">
            <w:pPr>
              <w:jc w:val="center"/>
            </w:pPr>
            <w:r w:rsidRPr="00B97370">
              <w:t>Mērvienība</w:t>
            </w:r>
          </w:p>
        </w:tc>
        <w:tc>
          <w:tcPr>
            <w:tcW w:w="1418" w:type="dxa"/>
          </w:tcPr>
          <w:p w14:paraId="3C1B487C" w14:textId="77777777" w:rsidR="003834A3" w:rsidRPr="00B97370" w:rsidRDefault="003834A3" w:rsidP="00775FEB">
            <w:pPr>
              <w:jc w:val="center"/>
            </w:pPr>
            <w:r w:rsidRPr="00B97370">
              <w:t>Daudzums</w:t>
            </w:r>
          </w:p>
        </w:tc>
      </w:tr>
      <w:tr w:rsidR="003834A3" w14:paraId="2A118156" w14:textId="77777777" w:rsidTr="00DA20A3">
        <w:tc>
          <w:tcPr>
            <w:tcW w:w="890" w:type="dxa"/>
          </w:tcPr>
          <w:p w14:paraId="2F1981C6" w14:textId="77777777" w:rsidR="003834A3" w:rsidRPr="00B97370" w:rsidRDefault="003834A3" w:rsidP="00775FEB">
            <w:pPr>
              <w:jc w:val="center"/>
            </w:pPr>
            <w:r w:rsidRPr="00B97370">
              <w:t>1</w:t>
            </w:r>
            <w:r>
              <w:t>.</w:t>
            </w:r>
          </w:p>
        </w:tc>
        <w:tc>
          <w:tcPr>
            <w:tcW w:w="5153" w:type="dxa"/>
          </w:tcPr>
          <w:p w14:paraId="00945895" w14:textId="52149214" w:rsidR="003834A3" w:rsidRPr="00B97370" w:rsidRDefault="003834A3" w:rsidP="00775FEB">
            <w:r w:rsidRPr="003834A3">
              <w:t>Jumta hidroizolācija vismaz 5</w:t>
            </w:r>
            <w:r>
              <w:t xml:space="preserve"> </w:t>
            </w:r>
            <w:r w:rsidRPr="003834A3">
              <w:t>kg uz 1</w:t>
            </w:r>
            <w:r>
              <w:t xml:space="preserve"> </w:t>
            </w:r>
            <w:r w:rsidRPr="003834A3">
              <w:t>m</w:t>
            </w:r>
            <w:r w:rsidRPr="003834A3">
              <w:rPr>
                <w:vertAlign w:val="superscript"/>
              </w:rPr>
              <w:t>2</w:t>
            </w:r>
            <w:r w:rsidRPr="003834A3">
              <w:t xml:space="preserve"> ieklāšana jumta daļā un 30</w:t>
            </w:r>
            <w:r>
              <w:t xml:space="preserve"> </w:t>
            </w:r>
            <w:r w:rsidRPr="003834A3">
              <w:t>cm vertikāli</w:t>
            </w:r>
          </w:p>
        </w:tc>
        <w:tc>
          <w:tcPr>
            <w:tcW w:w="1465" w:type="dxa"/>
          </w:tcPr>
          <w:p w14:paraId="561702D3" w14:textId="4CA9E0B3" w:rsidR="003834A3" w:rsidRPr="00B97370" w:rsidRDefault="003834A3" w:rsidP="00775FEB">
            <w:pPr>
              <w:jc w:val="center"/>
            </w:pPr>
            <w:r w:rsidRPr="003834A3">
              <w:t>m</w:t>
            </w:r>
            <w:r w:rsidRPr="003834A3">
              <w:rPr>
                <w:vertAlign w:val="superscript"/>
              </w:rPr>
              <w:t>2</w:t>
            </w:r>
          </w:p>
        </w:tc>
        <w:tc>
          <w:tcPr>
            <w:tcW w:w="1418" w:type="dxa"/>
          </w:tcPr>
          <w:p w14:paraId="4BD4496C" w14:textId="60583424" w:rsidR="003834A3" w:rsidRPr="00B97370" w:rsidRDefault="00DA20A3" w:rsidP="00775FEB">
            <w:pPr>
              <w:jc w:val="center"/>
            </w:pPr>
            <w:r>
              <w:t>33,82</w:t>
            </w:r>
          </w:p>
        </w:tc>
      </w:tr>
    </w:tbl>
    <w:p w14:paraId="7D23CA89" w14:textId="77777777" w:rsidR="007B51F5" w:rsidRDefault="007B51F5">
      <w:pPr>
        <w:suppressAutoHyphens w:val="0"/>
        <w:spacing w:after="160" w:line="259" w:lineRule="auto"/>
      </w:pPr>
      <w:r>
        <w:br w:type="page"/>
      </w:r>
    </w:p>
    <w:p w14:paraId="59D83411" w14:textId="129F1CE2" w:rsidR="007859B0" w:rsidRPr="00FA0539" w:rsidRDefault="007859B0" w:rsidP="00A964E1">
      <w:pPr>
        <w:jc w:val="right"/>
      </w:pPr>
      <w:bookmarkStart w:id="8" w:name="_Hlk173163197"/>
      <w:r w:rsidRPr="00FA0539">
        <w:t>2.pielikums</w:t>
      </w:r>
    </w:p>
    <w:p w14:paraId="176D75EB" w14:textId="77777777"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Tirgus izpētei</w:t>
      </w:r>
    </w:p>
    <w:p w14:paraId="1A3E1781" w14:textId="6FEFBA0C" w:rsidR="00E621DE" w:rsidRPr="00F71118" w:rsidRDefault="00E621DE" w:rsidP="003834A3">
      <w:pPr>
        <w:jc w:val="right"/>
        <w:rPr>
          <w:rFonts w:asciiTheme="majorBidi" w:hAnsiTheme="majorBidi" w:cstheme="majorBidi"/>
          <w:bCs/>
          <w:sz w:val="20"/>
          <w:szCs w:val="20"/>
        </w:rPr>
      </w:pPr>
      <w:r w:rsidRPr="00F71118">
        <w:rPr>
          <w:rFonts w:asciiTheme="majorBidi" w:hAnsiTheme="majorBidi" w:cstheme="majorBidi"/>
          <w:bCs/>
          <w:sz w:val="20"/>
          <w:szCs w:val="20"/>
        </w:rPr>
        <w:t>“</w:t>
      </w:r>
      <w:r w:rsidR="00DA20A3" w:rsidRPr="00DA20A3">
        <w:rPr>
          <w:rFonts w:asciiTheme="majorBidi" w:hAnsiTheme="majorBidi" w:cstheme="majorBidi"/>
          <w:bCs/>
          <w:sz w:val="20"/>
          <w:szCs w:val="20"/>
        </w:rPr>
        <w:t>Hidroizolācijas renovācijas pakalpojums</w:t>
      </w:r>
      <w:r w:rsidRPr="00F71118">
        <w:rPr>
          <w:rFonts w:asciiTheme="majorBidi" w:hAnsiTheme="majorBidi" w:cstheme="majorBidi"/>
          <w:bCs/>
          <w:sz w:val="20"/>
          <w:szCs w:val="20"/>
        </w:rPr>
        <w:t>”</w:t>
      </w:r>
    </w:p>
    <w:p w14:paraId="5B1865E3" w14:textId="5654565C" w:rsidR="00E621DE" w:rsidRPr="00F71118" w:rsidRDefault="00E621DE" w:rsidP="00E621DE">
      <w:pPr>
        <w:jc w:val="right"/>
        <w:rPr>
          <w:rFonts w:asciiTheme="majorBidi" w:hAnsiTheme="majorBidi" w:cstheme="majorBidi"/>
          <w:bCs/>
          <w:sz w:val="20"/>
          <w:szCs w:val="20"/>
        </w:rPr>
      </w:pPr>
      <w:r w:rsidRPr="00F71118">
        <w:rPr>
          <w:rFonts w:asciiTheme="majorBidi" w:hAnsiTheme="majorBidi" w:cstheme="majorBidi"/>
          <w:bCs/>
          <w:sz w:val="20"/>
          <w:szCs w:val="20"/>
        </w:rPr>
        <w:t>(ID</w:t>
      </w:r>
      <w:r>
        <w:rPr>
          <w:rFonts w:asciiTheme="majorBidi" w:hAnsiTheme="majorBidi" w:cstheme="majorBidi"/>
          <w:bCs/>
          <w:sz w:val="20"/>
          <w:szCs w:val="20"/>
        </w:rPr>
        <w:t>.</w:t>
      </w:r>
      <w:r w:rsidRPr="00F71118">
        <w:rPr>
          <w:rFonts w:asciiTheme="majorBidi" w:hAnsiTheme="majorBidi" w:cstheme="majorBidi"/>
          <w:bCs/>
          <w:sz w:val="20"/>
          <w:szCs w:val="20"/>
        </w:rPr>
        <w:t>Nr.</w:t>
      </w:r>
      <w:r w:rsidRPr="007B51F5">
        <w:rPr>
          <w:rFonts w:asciiTheme="majorBidi" w:hAnsiTheme="majorBidi" w:cstheme="majorBidi"/>
          <w:bCs/>
          <w:sz w:val="20"/>
          <w:szCs w:val="20"/>
        </w:rPr>
        <w:t>P/A „SAN-TEX” 2024/1</w:t>
      </w:r>
      <w:r w:rsidR="00B35AF3">
        <w:rPr>
          <w:rFonts w:asciiTheme="majorBidi" w:hAnsiTheme="majorBidi" w:cstheme="majorBidi"/>
          <w:bCs/>
          <w:sz w:val="20"/>
          <w:szCs w:val="20"/>
        </w:rPr>
        <w:t>7</w:t>
      </w:r>
      <w:r w:rsidRPr="00F71118">
        <w:rPr>
          <w:rFonts w:asciiTheme="majorBidi" w:hAnsiTheme="majorBidi" w:cstheme="majorBidi"/>
          <w:bCs/>
          <w:sz w:val="20"/>
          <w:szCs w:val="20"/>
        </w:rPr>
        <w:t>)</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3E3488A9" w:rsidR="007859B0" w:rsidRDefault="007859B0" w:rsidP="00A964E1">
      <w:pPr>
        <w:jc w:val="center"/>
        <w:rPr>
          <w:b/>
          <w:bCs/>
          <w:sz w:val="28"/>
          <w:szCs w:val="28"/>
        </w:rPr>
      </w:pPr>
      <w:r>
        <w:rPr>
          <w:b/>
          <w:bCs/>
          <w:sz w:val="28"/>
          <w:szCs w:val="28"/>
        </w:rPr>
        <w:t>FINANŠU</w:t>
      </w:r>
      <w:r w:rsidR="00E621DE">
        <w:rPr>
          <w:b/>
          <w:bCs/>
          <w:sz w:val="28"/>
          <w:szCs w:val="28"/>
        </w:rPr>
        <w:t>/TEHNISKAIS</w:t>
      </w:r>
      <w:r>
        <w:rPr>
          <w:b/>
          <w:bCs/>
          <w:sz w:val="28"/>
          <w:szCs w:val="28"/>
        </w:rPr>
        <w:t xml:space="preserve"> PIEDĀVĀJUMS</w:t>
      </w:r>
    </w:p>
    <w:p w14:paraId="6DEEF026" w14:textId="45DC4100" w:rsidR="007859B0" w:rsidRPr="00AD3642" w:rsidRDefault="007859B0" w:rsidP="00A964E1">
      <w:pPr>
        <w:jc w:val="center"/>
        <w:rPr>
          <w:b/>
        </w:rPr>
      </w:pPr>
      <w:r w:rsidRPr="00AD3642">
        <w:rPr>
          <w:b/>
        </w:rPr>
        <w:t>“</w:t>
      </w:r>
      <w:r w:rsidR="00DA20A3" w:rsidRPr="00DA20A3">
        <w:rPr>
          <w:b/>
        </w:rPr>
        <w:t>Hidroizolācijas renovācijas pakalpojums</w:t>
      </w:r>
      <w:r w:rsidRPr="00AD3642">
        <w:rPr>
          <w:b/>
        </w:rPr>
        <w:t>”</w:t>
      </w:r>
    </w:p>
    <w:p w14:paraId="027FD3B3" w14:textId="1DAB9904" w:rsidR="007859B0" w:rsidRPr="00AD3642" w:rsidRDefault="007859B0" w:rsidP="00A964E1">
      <w:pPr>
        <w:jc w:val="center"/>
        <w:rPr>
          <w:b/>
        </w:rPr>
      </w:pPr>
      <w:r w:rsidRPr="00AD3642">
        <w:rPr>
          <w:b/>
        </w:rPr>
        <w:t>(</w:t>
      </w:r>
      <w:r w:rsidR="007B51F5" w:rsidRPr="00AD3642">
        <w:rPr>
          <w:b/>
        </w:rPr>
        <w:t>ID.Nr.P/A „SAN-TEX” 2024/1</w:t>
      </w:r>
      <w:r w:rsidR="00B35AF3">
        <w:rPr>
          <w:b/>
        </w:rPr>
        <w:t>7</w:t>
      </w:r>
      <w:r w:rsidRPr="00AD3642">
        <w:rPr>
          <w:b/>
        </w:rPr>
        <w:t>)</w:t>
      </w:r>
    </w:p>
    <w:bookmarkEnd w:id="8"/>
    <w:p w14:paraId="190D7955" w14:textId="77777777" w:rsidR="007859B0" w:rsidRDefault="007859B0" w:rsidP="00A964E1">
      <w:pPr>
        <w:jc w:val="both"/>
      </w:pPr>
    </w:p>
    <w:p w14:paraId="34F475FD" w14:textId="619F25AD" w:rsidR="007859B0" w:rsidRPr="002032AE" w:rsidRDefault="007859B0" w:rsidP="0039053C">
      <w:pPr>
        <w:jc w:val="center"/>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6454F9">
        <w:rPr>
          <w:b/>
          <w:bCs/>
          <w:color w:val="FF0000"/>
        </w:rPr>
        <w:t>_Tehniskais</w:t>
      </w:r>
      <w:r w:rsidR="00A964E1">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87228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88DD" w14:textId="77777777" w:rsidR="007E5455" w:rsidRDefault="007E5455">
      <w:r>
        <w:separator/>
      </w:r>
    </w:p>
  </w:endnote>
  <w:endnote w:type="continuationSeparator" w:id="0">
    <w:p w14:paraId="463F15AB" w14:textId="77777777" w:rsidR="007E5455" w:rsidRDefault="007E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50FD6EE8" w14:textId="77777777" w:rsidR="0054360B" w:rsidRDefault="00B07E7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54360B" w:rsidRDefault="00543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00BC" w14:textId="77777777" w:rsidR="007E5455" w:rsidRDefault="007E5455">
      <w:r>
        <w:separator/>
      </w:r>
    </w:p>
  </w:footnote>
  <w:footnote w:type="continuationSeparator" w:id="0">
    <w:p w14:paraId="62CF976B" w14:textId="77777777" w:rsidR="007E5455" w:rsidRDefault="007E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1F1432"/>
    <w:multiLevelType w:val="multilevel"/>
    <w:tmpl w:val="8ECEFC98"/>
    <w:lvl w:ilvl="0">
      <w:start w:val="1"/>
      <w:numFmt w:val="decimal"/>
      <w:lvlText w:val="%1."/>
      <w:lvlJc w:val="left"/>
      <w:pPr>
        <w:ind w:left="720"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2459449">
    <w:abstractNumId w:val="2"/>
  </w:num>
  <w:num w:numId="2" w16cid:durableId="1925529483">
    <w:abstractNumId w:val="0"/>
  </w:num>
  <w:num w:numId="3" w16cid:durableId="390540963">
    <w:abstractNumId w:val="1"/>
  </w:num>
  <w:num w:numId="4" w16cid:durableId="702482748">
    <w:abstractNumId w:val="3"/>
  </w:num>
  <w:num w:numId="5" w16cid:durableId="327709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25"/>
    <w:rsid w:val="00016AC6"/>
    <w:rsid w:val="00032A8E"/>
    <w:rsid w:val="00052D57"/>
    <w:rsid w:val="000665A4"/>
    <w:rsid w:val="00083B7A"/>
    <w:rsid w:val="000B3666"/>
    <w:rsid w:val="000B5FEA"/>
    <w:rsid w:val="000D77CD"/>
    <w:rsid w:val="000F68D9"/>
    <w:rsid w:val="0010351A"/>
    <w:rsid w:val="00112836"/>
    <w:rsid w:val="001128B1"/>
    <w:rsid w:val="00130FD1"/>
    <w:rsid w:val="00132876"/>
    <w:rsid w:val="001425F1"/>
    <w:rsid w:val="00152ABC"/>
    <w:rsid w:val="001A0580"/>
    <w:rsid w:val="001E611D"/>
    <w:rsid w:val="001F1725"/>
    <w:rsid w:val="00212B8A"/>
    <w:rsid w:val="002146E8"/>
    <w:rsid w:val="00215DA8"/>
    <w:rsid w:val="00230E88"/>
    <w:rsid w:val="00240947"/>
    <w:rsid w:val="00244660"/>
    <w:rsid w:val="00246899"/>
    <w:rsid w:val="002510B1"/>
    <w:rsid w:val="00253ECE"/>
    <w:rsid w:val="002A72B7"/>
    <w:rsid w:val="00300735"/>
    <w:rsid w:val="0030755A"/>
    <w:rsid w:val="00337D70"/>
    <w:rsid w:val="00356A23"/>
    <w:rsid w:val="003644CC"/>
    <w:rsid w:val="003742C8"/>
    <w:rsid w:val="003834A3"/>
    <w:rsid w:val="00386E06"/>
    <w:rsid w:val="003900F6"/>
    <w:rsid w:val="0039053C"/>
    <w:rsid w:val="003F63E7"/>
    <w:rsid w:val="004069B3"/>
    <w:rsid w:val="004A60B5"/>
    <w:rsid w:val="00502AF3"/>
    <w:rsid w:val="005368D6"/>
    <w:rsid w:val="0054360B"/>
    <w:rsid w:val="005C303E"/>
    <w:rsid w:val="005E1986"/>
    <w:rsid w:val="005F0A77"/>
    <w:rsid w:val="0062580F"/>
    <w:rsid w:val="006435EE"/>
    <w:rsid w:val="006454F9"/>
    <w:rsid w:val="0067104D"/>
    <w:rsid w:val="006A1236"/>
    <w:rsid w:val="006F4A86"/>
    <w:rsid w:val="00726621"/>
    <w:rsid w:val="0074558B"/>
    <w:rsid w:val="00757AFC"/>
    <w:rsid w:val="007859B0"/>
    <w:rsid w:val="007B4D0C"/>
    <w:rsid w:val="007B51F5"/>
    <w:rsid w:val="007B7B14"/>
    <w:rsid w:val="007D2FA1"/>
    <w:rsid w:val="007D3632"/>
    <w:rsid w:val="007E0CCD"/>
    <w:rsid w:val="007E1342"/>
    <w:rsid w:val="007E3E8D"/>
    <w:rsid w:val="007E5455"/>
    <w:rsid w:val="007E55A5"/>
    <w:rsid w:val="007F44C6"/>
    <w:rsid w:val="0086520F"/>
    <w:rsid w:val="00872281"/>
    <w:rsid w:val="00874836"/>
    <w:rsid w:val="00893D94"/>
    <w:rsid w:val="008A3595"/>
    <w:rsid w:val="008C68A6"/>
    <w:rsid w:val="008F22F1"/>
    <w:rsid w:val="008F320E"/>
    <w:rsid w:val="008F6130"/>
    <w:rsid w:val="00903D3A"/>
    <w:rsid w:val="009439F0"/>
    <w:rsid w:val="009A3849"/>
    <w:rsid w:val="009B5F37"/>
    <w:rsid w:val="00A151E5"/>
    <w:rsid w:val="00A211FA"/>
    <w:rsid w:val="00A67D84"/>
    <w:rsid w:val="00A85B81"/>
    <w:rsid w:val="00A86517"/>
    <w:rsid w:val="00A964E1"/>
    <w:rsid w:val="00AB12CF"/>
    <w:rsid w:val="00AB70DB"/>
    <w:rsid w:val="00AC4EB7"/>
    <w:rsid w:val="00AD3642"/>
    <w:rsid w:val="00AD4826"/>
    <w:rsid w:val="00AE0C5D"/>
    <w:rsid w:val="00AE0E59"/>
    <w:rsid w:val="00AE2DC7"/>
    <w:rsid w:val="00AF2614"/>
    <w:rsid w:val="00B03DC6"/>
    <w:rsid w:val="00B062B3"/>
    <w:rsid w:val="00B07558"/>
    <w:rsid w:val="00B07E7A"/>
    <w:rsid w:val="00B10E5F"/>
    <w:rsid w:val="00B35AF3"/>
    <w:rsid w:val="00B477CA"/>
    <w:rsid w:val="00B73F7D"/>
    <w:rsid w:val="00B93167"/>
    <w:rsid w:val="00B96451"/>
    <w:rsid w:val="00BC0C7C"/>
    <w:rsid w:val="00BC2D8F"/>
    <w:rsid w:val="00BD6DE2"/>
    <w:rsid w:val="00BF05A5"/>
    <w:rsid w:val="00C02E72"/>
    <w:rsid w:val="00C33CE2"/>
    <w:rsid w:val="00C51EC1"/>
    <w:rsid w:val="00C60940"/>
    <w:rsid w:val="00CC5560"/>
    <w:rsid w:val="00D004AF"/>
    <w:rsid w:val="00D14EE6"/>
    <w:rsid w:val="00D16BA1"/>
    <w:rsid w:val="00D43E72"/>
    <w:rsid w:val="00D53AA5"/>
    <w:rsid w:val="00D84402"/>
    <w:rsid w:val="00DA20A3"/>
    <w:rsid w:val="00DA74EC"/>
    <w:rsid w:val="00DF0B7E"/>
    <w:rsid w:val="00E20509"/>
    <w:rsid w:val="00E2080F"/>
    <w:rsid w:val="00E22071"/>
    <w:rsid w:val="00E423D8"/>
    <w:rsid w:val="00E621DE"/>
    <w:rsid w:val="00EA624E"/>
    <w:rsid w:val="00EE7AAA"/>
    <w:rsid w:val="00EF02D0"/>
    <w:rsid w:val="00EF1356"/>
    <w:rsid w:val="00F02BEB"/>
    <w:rsid w:val="00F15865"/>
    <w:rsid w:val="00F442B3"/>
    <w:rsid w:val="00FA4FA1"/>
    <w:rsid w:val="00FD12D0"/>
    <w:rsid w:val="00FD28DE"/>
    <w:rsid w:val="00FF2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3"/>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859B0"/>
    <w:pPr>
      <w:ind w:left="720"/>
      <w:contextualSpacing/>
    </w:pPr>
  </w:style>
  <w:style w:type="character" w:styleId="Hipersaite">
    <w:name w:val="Hyperlink"/>
    <w:rsid w:val="007859B0"/>
    <w:rPr>
      <w:color w:val="0000FF"/>
      <w:u w:val="single"/>
    </w:rPr>
  </w:style>
  <w:style w:type="paragraph" w:styleId="Saraksts">
    <w:name w:val="List"/>
    <w:basedOn w:val="Parasts"/>
    <w:rsid w:val="007859B0"/>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7859B0"/>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7859B0"/>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859B0"/>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7859B0"/>
    <w:pPr>
      <w:spacing w:after="120"/>
      <w:ind w:left="283"/>
      <w:contextualSpacing/>
    </w:pPr>
  </w:style>
  <w:style w:type="paragraph" w:styleId="Saraksts2">
    <w:name w:val="List 2"/>
    <w:basedOn w:val="Parasts"/>
    <w:unhideWhenUsed/>
    <w:rsid w:val="007859B0"/>
    <w:pPr>
      <w:ind w:left="566" w:hanging="283"/>
      <w:contextualSpacing/>
    </w:pPr>
  </w:style>
  <w:style w:type="paragraph" w:styleId="Saraksts3">
    <w:name w:val="List 3"/>
    <w:basedOn w:val="Parasts"/>
    <w:unhideWhenUsed/>
    <w:rsid w:val="007859B0"/>
    <w:pPr>
      <w:ind w:left="849" w:hanging="283"/>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Parastatabula"/>
    <w:next w:val="Reatabula"/>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F13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D84402"/>
    <w:rPr>
      <w:color w:val="605E5C"/>
      <w:shd w:val="clear" w:color="auto" w:fill="E1DFDD"/>
    </w:rPr>
  </w:style>
  <w:style w:type="paragraph" w:styleId="Bezatstarpm">
    <w:name w:val="No Spacing"/>
    <w:uiPriority w:val="1"/>
    <w:qFormat/>
    <w:rsid w:val="00D84402"/>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inbox.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santex@balvi.lv" TargetMode="External"/><Relationship Id="rId12" Type="http://schemas.openxmlformats.org/officeDocument/2006/relationships/hyperlink" Target="mailto:santex@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san-te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7000</Words>
  <Characters>3991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cp:revision>
  <cp:lastPrinted>2022-08-05T10:35:00Z</cp:lastPrinted>
  <dcterms:created xsi:type="dcterms:W3CDTF">2022-08-29T06:54:00Z</dcterms:created>
  <dcterms:modified xsi:type="dcterms:W3CDTF">2024-08-16T08:19:00Z</dcterms:modified>
</cp:coreProperties>
</file>